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728F" w:rsidRDefault="00E9728F" w:rsidP="00E9728F">
      <w:pPr>
        <w:tabs>
          <w:tab w:val="left" w:pos="9288"/>
        </w:tabs>
        <w:ind w:left="360"/>
        <w:jc w:val="center"/>
        <w:rPr>
          <w:b/>
          <w:sz w:val="28"/>
          <w:szCs w:val="28"/>
        </w:rPr>
      </w:pPr>
    </w:p>
    <w:p w:rsidR="00E9728F" w:rsidRDefault="00E9728F" w:rsidP="00E9728F">
      <w:pPr>
        <w:tabs>
          <w:tab w:val="left" w:pos="9288"/>
        </w:tabs>
        <w:ind w:left="360"/>
        <w:jc w:val="center"/>
        <w:rPr>
          <w:b/>
          <w:sz w:val="28"/>
          <w:szCs w:val="28"/>
        </w:rPr>
      </w:pPr>
    </w:p>
    <w:p w:rsidR="00E9728F" w:rsidRDefault="00E9728F" w:rsidP="003205C1">
      <w:pPr>
        <w:tabs>
          <w:tab w:val="left" w:pos="1770"/>
        </w:tabs>
        <w:spacing w:line="276" w:lineRule="auto"/>
        <w:rPr>
          <w:b/>
          <w:sz w:val="28"/>
          <w:szCs w:val="28"/>
        </w:rPr>
      </w:pPr>
      <w:bookmarkStart w:id="0" w:name="_GoBack"/>
      <w:bookmarkEnd w:id="0"/>
    </w:p>
    <w:p w:rsidR="00E9728F" w:rsidRDefault="00794893" w:rsidP="00E9728F">
      <w:pPr>
        <w:tabs>
          <w:tab w:val="left" w:pos="1770"/>
        </w:tabs>
        <w:spacing w:line="276" w:lineRule="auto"/>
        <w:jc w:val="center"/>
        <w:rPr>
          <w:b/>
          <w:sz w:val="28"/>
          <w:szCs w:val="28"/>
        </w:rPr>
      </w:pPr>
      <w:r w:rsidRPr="00794893">
        <w:rPr>
          <w:b/>
          <w:sz w:val="28"/>
          <w:szCs w:val="28"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05pt;height:631.45pt" o:ole="">
            <v:imagedata r:id="rId7" o:title=""/>
          </v:shape>
          <o:OLEObject Type="Embed" ProgID="AcroExch.Document.7" ShapeID="_x0000_i1025" DrawAspect="Content" ObjectID="_1507805530" r:id="rId8"/>
        </w:object>
      </w:r>
    </w:p>
    <w:p w:rsidR="00E9728F" w:rsidRDefault="00E9728F" w:rsidP="00E9728F">
      <w:pPr>
        <w:tabs>
          <w:tab w:val="left" w:pos="1770"/>
        </w:tabs>
        <w:spacing w:line="276" w:lineRule="auto"/>
        <w:jc w:val="center"/>
        <w:rPr>
          <w:b/>
          <w:sz w:val="28"/>
          <w:szCs w:val="28"/>
        </w:rPr>
      </w:pPr>
    </w:p>
    <w:p w:rsidR="00794893" w:rsidRDefault="00794893" w:rsidP="00E9728F">
      <w:pPr>
        <w:tabs>
          <w:tab w:val="left" w:pos="1770"/>
        </w:tabs>
        <w:spacing w:line="276" w:lineRule="auto"/>
        <w:jc w:val="center"/>
        <w:rPr>
          <w:rFonts w:ascii="Times New Roman" w:hAnsi="Times New Roman" w:cs="Times New Roman"/>
          <w:b/>
          <w:sz w:val="24"/>
        </w:rPr>
      </w:pPr>
    </w:p>
    <w:p w:rsidR="00794893" w:rsidRDefault="00794893" w:rsidP="00E9728F">
      <w:pPr>
        <w:tabs>
          <w:tab w:val="left" w:pos="1770"/>
        </w:tabs>
        <w:spacing w:line="276" w:lineRule="auto"/>
        <w:jc w:val="center"/>
        <w:rPr>
          <w:rFonts w:ascii="Times New Roman" w:hAnsi="Times New Roman" w:cs="Times New Roman"/>
          <w:b/>
          <w:sz w:val="24"/>
        </w:rPr>
      </w:pPr>
    </w:p>
    <w:p w:rsidR="00B1703E" w:rsidRPr="008B2B88" w:rsidRDefault="00B1703E" w:rsidP="00E9728F">
      <w:pPr>
        <w:tabs>
          <w:tab w:val="left" w:pos="1770"/>
        </w:tabs>
        <w:spacing w:line="276" w:lineRule="auto"/>
        <w:jc w:val="center"/>
        <w:rPr>
          <w:rFonts w:ascii="Times New Roman" w:hAnsi="Times New Roman" w:cs="Times New Roman"/>
          <w:b/>
          <w:sz w:val="24"/>
        </w:rPr>
      </w:pPr>
      <w:r w:rsidRPr="008B2B88">
        <w:rPr>
          <w:rFonts w:ascii="Times New Roman" w:hAnsi="Times New Roman" w:cs="Times New Roman"/>
          <w:b/>
          <w:sz w:val="24"/>
        </w:rPr>
        <w:lastRenderedPageBreak/>
        <w:t>ПОЯСНИТЕЛЬНАЯ  ЗАПИСКА</w:t>
      </w:r>
    </w:p>
    <w:p w:rsidR="00B1703E" w:rsidRPr="008B2B88" w:rsidRDefault="00B1703E" w:rsidP="00BF1DC1">
      <w:pPr>
        <w:tabs>
          <w:tab w:val="left" w:pos="1770"/>
        </w:tabs>
        <w:spacing w:line="276" w:lineRule="auto"/>
        <w:jc w:val="center"/>
        <w:rPr>
          <w:rFonts w:ascii="Times New Roman" w:hAnsi="Times New Roman" w:cs="Times New Roman"/>
          <w:sz w:val="24"/>
        </w:rPr>
      </w:pPr>
    </w:p>
    <w:p w:rsidR="00B1703E" w:rsidRPr="00BF1DC1" w:rsidRDefault="00B1703E" w:rsidP="00BF1DC1">
      <w:pPr>
        <w:pStyle w:val="a6"/>
        <w:widowControl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Рабочая программа по физической культуре для 4 класса составлена для учащихся 4 класса М</w:t>
      </w:r>
      <w:r>
        <w:rPr>
          <w:rFonts w:ascii="Times New Roman" w:hAnsi="Times New Roman" w:cs="Times New Roman"/>
          <w:color w:val="000000"/>
          <w:sz w:val="28"/>
          <w:szCs w:val="28"/>
        </w:rPr>
        <w:t>КОУ С</w:t>
      </w:r>
      <w:r w:rsidRPr="00BF1DC1">
        <w:rPr>
          <w:rFonts w:ascii="Times New Roman" w:hAnsi="Times New Roman" w:cs="Times New Roman"/>
          <w:color w:val="000000"/>
          <w:sz w:val="28"/>
          <w:szCs w:val="28"/>
        </w:rPr>
        <w:t>ОШ№2 с. п. В. Куркужин.</w:t>
      </w:r>
    </w:p>
    <w:p w:rsidR="00B1703E" w:rsidRDefault="00B1703E" w:rsidP="00BF1DC1">
      <w:pPr>
        <w:pStyle w:val="a6"/>
        <w:widowControl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 xml:space="preserve">      Данная программа составлена </w:t>
      </w:r>
      <w:r w:rsidRPr="00BF1DC1">
        <w:rPr>
          <w:rFonts w:ascii="Times New Roman" w:hAnsi="Times New Roman" w:cs="Times New Roman"/>
          <w:sz w:val="28"/>
          <w:szCs w:val="28"/>
        </w:rPr>
        <w:t xml:space="preserve">в соответствии с Обязательным минимумом содержания образования школьников в области физической культуры и Минимальными требованиями к уровню подготовки учащихся начальной школы по физической культуре,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 основе рабочих программ. </w:t>
      </w:r>
    </w:p>
    <w:p w:rsidR="00B1703E" w:rsidRPr="00BF1DC1" w:rsidRDefault="00B1703E" w:rsidP="00BF1DC1">
      <w:pPr>
        <w:pStyle w:val="a6"/>
        <w:widowControl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Предметная линия учебников А.П. Матвеева.</w:t>
      </w:r>
      <w:r w:rsidRPr="00BF1DC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1 – 4 классы. </w:t>
      </w:r>
      <w:r w:rsidRPr="00BF1DC1">
        <w:rPr>
          <w:rFonts w:ascii="Times New Roman" w:hAnsi="Times New Roman" w:cs="Times New Roman"/>
          <w:color w:val="000000"/>
          <w:sz w:val="28"/>
          <w:szCs w:val="28"/>
        </w:rPr>
        <w:t xml:space="preserve">Пособие для учителей общеобразовательных учреждений// – М.: Просвещение, 2011г. </w:t>
      </w:r>
      <w:r w:rsidRPr="00BF1DC1">
        <w:rPr>
          <w:rFonts w:ascii="Times New Roman" w:hAnsi="Times New Roman" w:cs="Times New Roman"/>
          <w:sz w:val="28"/>
          <w:szCs w:val="28"/>
        </w:rPr>
        <w:t>и предназначена для муниципального образовательного учреждения для учащихся  1-4 классов и рассчитан на один учебный год  3 часа в неделю,</w:t>
      </w:r>
      <w:r w:rsidRPr="00BF1DC1">
        <w:rPr>
          <w:rFonts w:ascii="Times New Roman" w:hAnsi="Times New Roman" w:cs="Times New Roman"/>
          <w:color w:val="000000"/>
          <w:sz w:val="28"/>
          <w:szCs w:val="28"/>
        </w:rPr>
        <w:t xml:space="preserve"> с учетом следующих нормативных документов:</w:t>
      </w:r>
    </w:p>
    <w:p w:rsidR="00B1703E" w:rsidRPr="00BF1DC1" w:rsidRDefault="00B1703E" w:rsidP="00BF1DC1">
      <w:pPr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Федеральный закон  «О физической культуре и спорте в РФ» от 04. 12. 2007г. №329-ФЗ (ред. от 21.04.2011г.);</w:t>
      </w:r>
    </w:p>
    <w:p w:rsidR="00B1703E" w:rsidRPr="00BF1DC1" w:rsidRDefault="00B1703E" w:rsidP="00BF1DC1">
      <w:pPr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Базисный учебный план общеобразовательных учреждений РФ. Приказ МО РФ от 09.03.2004г. №1312 (ред. От 30.08.2010г.);</w:t>
      </w:r>
    </w:p>
    <w:p w:rsidR="00B1703E" w:rsidRPr="00BF1DC1" w:rsidRDefault="00B1703E" w:rsidP="00BF1DC1">
      <w:pPr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О проведении мониторинга физического развития обучающихся. Письмо Минобрнауки РФ от 29.03.2010г. №06-499;</w:t>
      </w:r>
    </w:p>
    <w:p w:rsidR="00B1703E" w:rsidRPr="00BF1DC1" w:rsidRDefault="00B1703E" w:rsidP="00BF1DC1">
      <w:pPr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О концепции Федеральной целевой программы развития образования на 2011 – 2015 гг.. Распоряжение Правительства РФ от 07.02.2011г. №163-р.</w:t>
      </w:r>
    </w:p>
    <w:p w:rsidR="00B1703E" w:rsidRPr="00BF1DC1" w:rsidRDefault="00B1703E" w:rsidP="00BF1DC1">
      <w:pPr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Приказ  Министерства образования РФ от 09.03.2004 №1312 «Методические рекомендации о внедрении третьего часа физической культуры в недельный объем учебной нагрузки обучающихся общеобразовательных учреждений Российской Федерации»;</w:t>
      </w:r>
    </w:p>
    <w:p w:rsidR="00B1703E" w:rsidRDefault="00B1703E" w:rsidP="00BF1DC1">
      <w:pPr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Письма Министерства образования Московской области от 13.07.2012 № 6947-14с/07</w:t>
      </w:r>
      <w:r>
        <w:rPr>
          <w:rFonts w:ascii="Times New Roman" w:hAnsi="Times New Roman" w:cs="Times New Roman"/>
          <w:sz w:val="28"/>
          <w:szCs w:val="28"/>
        </w:rPr>
        <w:t> .</w:t>
      </w:r>
    </w:p>
    <w:p w:rsidR="00B1703E" w:rsidRPr="00BF1DC1" w:rsidRDefault="00B1703E" w:rsidP="00BF1DC1">
      <w:pPr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Методическое пособие к учебнику.</w:t>
      </w:r>
    </w:p>
    <w:p w:rsidR="00B1703E" w:rsidRPr="00BF1DC1" w:rsidRDefault="00B1703E" w:rsidP="00BF1DC1">
      <w:pPr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Рабочие программы 1 -4 классы.</w:t>
      </w:r>
    </w:p>
    <w:p w:rsidR="00B1703E" w:rsidRPr="00BF1DC1" w:rsidRDefault="00B1703E" w:rsidP="00BF1DC1">
      <w:pPr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Учебного плана М</w:t>
      </w:r>
      <w:r>
        <w:rPr>
          <w:rFonts w:ascii="Times New Roman" w:hAnsi="Times New Roman" w:cs="Times New Roman"/>
          <w:sz w:val="28"/>
          <w:szCs w:val="28"/>
        </w:rPr>
        <w:t>КОУ С</w:t>
      </w:r>
      <w:r w:rsidRPr="00BF1DC1">
        <w:rPr>
          <w:rFonts w:ascii="Times New Roman" w:hAnsi="Times New Roman" w:cs="Times New Roman"/>
          <w:sz w:val="28"/>
          <w:szCs w:val="28"/>
        </w:rPr>
        <w:t>ОШ№2 с. п. В. Куркужин на 2013-2014 учебный год. Положение о рабочей программе М</w:t>
      </w:r>
      <w:r>
        <w:rPr>
          <w:rFonts w:ascii="Times New Roman" w:hAnsi="Times New Roman" w:cs="Times New Roman"/>
          <w:sz w:val="28"/>
          <w:szCs w:val="28"/>
        </w:rPr>
        <w:t>КОУ С</w:t>
      </w:r>
      <w:r w:rsidRPr="00BF1DC1">
        <w:rPr>
          <w:rFonts w:ascii="Times New Roman" w:hAnsi="Times New Roman" w:cs="Times New Roman"/>
          <w:sz w:val="28"/>
          <w:szCs w:val="28"/>
        </w:rPr>
        <w:t xml:space="preserve">ОШ№2 с.п.В.Куркужин. </w:t>
      </w:r>
    </w:p>
    <w:p w:rsidR="00B1703E" w:rsidRDefault="00B1703E" w:rsidP="00BF1DC1">
      <w:pPr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САНПИН 2.4.2 №2821-10, зарегистрированные в Минюсте России 3 марта 2011 года №19993.</w:t>
      </w:r>
    </w:p>
    <w:p w:rsidR="00B1703E" w:rsidRPr="00BF1DC1" w:rsidRDefault="00B1703E" w:rsidP="00BF1DC1">
      <w:pPr>
        <w:widowControl/>
        <w:suppressAutoHyphens w:val="0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 xml:space="preserve">В соответствии с этими </w:t>
      </w:r>
      <w:r w:rsidRPr="00BF1DC1">
        <w:rPr>
          <w:rFonts w:ascii="Times New Roman" w:hAnsi="Times New Roman" w:cs="Times New Roman"/>
          <w:color w:val="000000"/>
          <w:sz w:val="28"/>
          <w:szCs w:val="28"/>
        </w:rPr>
        <w:t>нормативными  документами</w:t>
      </w:r>
      <w:r w:rsidRPr="00BF1DC1">
        <w:rPr>
          <w:rFonts w:ascii="Times New Roman" w:hAnsi="Times New Roman" w:cs="Times New Roman"/>
          <w:sz w:val="28"/>
          <w:szCs w:val="28"/>
        </w:rPr>
        <w:t xml:space="preserve"> предметом обучения по физической культуре в начальной школе является двигательная деятельность с общеразвивающей  направленностью с ориентацией </w:t>
      </w:r>
      <w:r w:rsidRPr="00BF1DC1">
        <w:rPr>
          <w:rFonts w:ascii="Times New Roman" w:hAnsi="Times New Roman" w:cs="Times New Roman"/>
          <w:color w:val="000000"/>
          <w:sz w:val="28"/>
          <w:szCs w:val="28"/>
        </w:rPr>
        <w:t>на укрепление здоровья школьников</w:t>
      </w:r>
      <w:r w:rsidRPr="00BF1DC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1703E" w:rsidRPr="00BF1DC1" w:rsidRDefault="00B1703E" w:rsidP="00BF1DC1">
      <w:pPr>
        <w:pStyle w:val="a3"/>
        <w:spacing w:before="0" w:beforeAutospacing="0" w:after="0" w:afterAutospacing="0" w:line="276" w:lineRule="auto"/>
        <w:rPr>
          <w:sz w:val="28"/>
          <w:szCs w:val="28"/>
        </w:rPr>
      </w:pPr>
      <w:r w:rsidRPr="00BF1DC1">
        <w:rPr>
          <w:sz w:val="28"/>
          <w:szCs w:val="28"/>
        </w:rPr>
        <w:lastRenderedPageBreak/>
        <w:t xml:space="preserve">     В процессе овладения этой деятельностью у младших школьников не только совершенствуются физические качества, но и активно развиваются сознание и мышление, творческие способности и самостоятельность.</w:t>
      </w:r>
    </w:p>
    <w:p w:rsidR="00B1703E" w:rsidRPr="00BF1DC1" w:rsidRDefault="00B1703E" w:rsidP="00BF1DC1">
      <w:pPr>
        <w:pStyle w:val="a3"/>
        <w:spacing w:before="0" w:beforeAutospacing="0" w:after="0" w:afterAutospacing="0" w:line="276" w:lineRule="auto"/>
        <w:rPr>
          <w:sz w:val="28"/>
          <w:szCs w:val="28"/>
        </w:rPr>
      </w:pPr>
      <w:r w:rsidRPr="00BF1DC1">
        <w:rPr>
          <w:sz w:val="28"/>
          <w:szCs w:val="28"/>
        </w:rPr>
        <w:t xml:space="preserve">     Учитывая эти особенности, </w:t>
      </w:r>
      <w:r w:rsidRPr="00BF1DC1">
        <w:rPr>
          <w:b/>
          <w:i/>
          <w:sz w:val="28"/>
          <w:szCs w:val="28"/>
        </w:rPr>
        <w:t>целью</w:t>
      </w:r>
      <w:r w:rsidRPr="00BF1DC1">
        <w:rPr>
          <w:sz w:val="28"/>
          <w:szCs w:val="28"/>
        </w:rPr>
        <w:t xml:space="preserve"> данной программы по физической культуре является формирование у учащихся 1-4 классов основ здорового образа жизни, воспитание у учащихся бережное отношение к своему здоровью, развитие творческой самостоятельности  посредством освоения двигательной деятельности.</w:t>
      </w:r>
    </w:p>
    <w:p w:rsidR="00B1703E" w:rsidRPr="00BF1DC1" w:rsidRDefault="00B1703E" w:rsidP="00BF1DC1">
      <w:pPr>
        <w:pStyle w:val="a3"/>
        <w:spacing w:before="0" w:beforeAutospacing="0" w:after="0" w:afterAutospacing="0" w:line="276" w:lineRule="auto"/>
        <w:rPr>
          <w:rStyle w:val="a4"/>
          <w:rFonts w:eastAsia="Arial Unicode MS"/>
          <w:b/>
          <w:bCs/>
          <w:sz w:val="28"/>
          <w:szCs w:val="28"/>
        </w:rPr>
      </w:pPr>
      <w:r w:rsidRPr="00BF1DC1">
        <w:rPr>
          <w:sz w:val="28"/>
          <w:szCs w:val="28"/>
        </w:rPr>
        <w:t xml:space="preserve">     Данная программа по физической культуре для учащихся начальной школы ориентируется </w:t>
      </w:r>
      <w:r w:rsidRPr="00BF1DC1">
        <w:rPr>
          <w:rStyle w:val="a4"/>
          <w:rFonts w:eastAsia="Arial Unicode MS"/>
          <w:b/>
          <w:bCs/>
          <w:sz w:val="28"/>
          <w:szCs w:val="28"/>
        </w:rPr>
        <w:t>на решение следующих образовательных задач:</w:t>
      </w:r>
    </w:p>
    <w:p w:rsidR="00B1703E" w:rsidRPr="00BF1DC1" w:rsidRDefault="00B1703E" w:rsidP="00BF1DC1">
      <w:pPr>
        <w:pStyle w:val="a3"/>
        <w:numPr>
          <w:ilvl w:val="0"/>
          <w:numId w:val="1"/>
        </w:numPr>
        <w:spacing w:before="0" w:beforeAutospacing="0" w:after="0" w:afterAutospacing="0" w:line="276" w:lineRule="auto"/>
        <w:rPr>
          <w:rFonts w:eastAsia="Arial Unicode MS"/>
          <w:sz w:val="28"/>
          <w:szCs w:val="28"/>
        </w:rPr>
      </w:pPr>
      <w:r w:rsidRPr="00BF1DC1">
        <w:rPr>
          <w:color w:val="000000"/>
          <w:sz w:val="28"/>
          <w:szCs w:val="28"/>
        </w:rPr>
        <w:t>повышение физиологической активности систем организма, содействие оптимизации умственной и физической работоспособности</w:t>
      </w:r>
    </w:p>
    <w:p w:rsidR="00B1703E" w:rsidRPr="00BF1DC1" w:rsidRDefault="00B1703E" w:rsidP="00BF1DC1">
      <w:pPr>
        <w:pStyle w:val="a3"/>
        <w:numPr>
          <w:ilvl w:val="0"/>
          <w:numId w:val="1"/>
        </w:numPr>
        <w:spacing w:before="0" w:beforeAutospacing="0" w:after="0" w:afterAutospacing="0" w:line="276" w:lineRule="auto"/>
        <w:rPr>
          <w:rFonts w:eastAsia="Arial Unicode MS"/>
          <w:sz w:val="28"/>
          <w:szCs w:val="28"/>
        </w:rPr>
      </w:pPr>
      <w:r w:rsidRPr="00BF1DC1">
        <w:rPr>
          <w:sz w:val="28"/>
          <w:szCs w:val="28"/>
        </w:rPr>
        <w:t xml:space="preserve"> укрепление    здоровья    школьников    посредством    развития физических    качеств   и  повышения    функциональных     возможностей  жизнеобеспечивающих     систем  организма;</w:t>
      </w:r>
    </w:p>
    <w:p w:rsidR="00B1703E" w:rsidRPr="00BF1DC1" w:rsidRDefault="00B1703E" w:rsidP="00BF1DC1">
      <w:pPr>
        <w:pStyle w:val="a5"/>
        <w:numPr>
          <w:ilvl w:val="0"/>
          <w:numId w:val="1"/>
        </w:numPr>
        <w:rPr>
          <w:rFonts w:ascii="Times New Roman" w:hAnsi="Times New Roman"/>
          <w:sz w:val="28"/>
          <w:szCs w:val="28"/>
        </w:rPr>
      </w:pPr>
      <w:r w:rsidRPr="00BF1DC1">
        <w:rPr>
          <w:rFonts w:ascii="Times New Roman" w:hAnsi="Times New Roman"/>
          <w:sz w:val="28"/>
          <w:szCs w:val="28"/>
        </w:rPr>
        <w:t>совершенствование     жизненно   важных  навыков   и умений посредством   обучения   подвижным   играм,   физическим    упражнениям   и  техническим   действиям   из  базовых   видов   спорта;</w:t>
      </w:r>
    </w:p>
    <w:p w:rsidR="00B1703E" w:rsidRPr="00BF1DC1" w:rsidRDefault="00B1703E" w:rsidP="00BF1DC1">
      <w:pPr>
        <w:pStyle w:val="a5"/>
        <w:numPr>
          <w:ilvl w:val="0"/>
          <w:numId w:val="1"/>
        </w:numPr>
        <w:rPr>
          <w:rFonts w:ascii="Times New Roman" w:hAnsi="Times New Roman"/>
          <w:sz w:val="28"/>
          <w:szCs w:val="28"/>
        </w:rPr>
      </w:pPr>
      <w:r w:rsidRPr="00BF1DC1">
        <w:rPr>
          <w:rFonts w:ascii="Times New Roman" w:hAnsi="Times New Roman"/>
          <w:sz w:val="28"/>
          <w:szCs w:val="28"/>
        </w:rPr>
        <w:t>формирование     общих  представлений    о физической   культуре,  ее  значении   в  жизни   человека,   роли  в  укреплении   здоровья,   физическом    развитии   и  физической    подготовленности;</w:t>
      </w:r>
    </w:p>
    <w:p w:rsidR="00B1703E" w:rsidRPr="00BF1DC1" w:rsidRDefault="00B1703E" w:rsidP="00BF1DC1">
      <w:pPr>
        <w:pStyle w:val="a5"/>
        <w:numPr>
          <w:ilvl w:val="0"/>
          <w:numId w:val="1"/>
        </w:numPr>
        <w:rPr>
          <w:rFonts w:ascii="Times New Roman" w:hAnsi="Times New Roman"/>
          <w:sz w:val="28"/>
          <w:szCs w:val="28"/>
        </w:rPr>
      </w:pPr>
      <w:r w:rsidRPr="00BF1DC1">
        <w:rPr>
          <w:rFonts w:ascii="Times New Roman" w:hAnsi="Times New Roman"/>
          <w:sz w:val="28"/>
          <w:szCs w:val="28"/>
        </w:rPr>
        <w:t>развитие  интереса   к самостоятельным    занятиям   физическими   упражнениями,     подвижным    играм,   формам    активного отдыха  и  досуга;</w:t>
      </w:r>
    </w:p>
    <w:p w:rsidR="00B1703E" w:rsidRPr="00BF1DC1" w:rsidRDefault="00B1703E" w:rsidP="00BF1DC1">
      <w:pPr>
        <w:pStyle w:val="a5"/>
        <w:numPr>
          <w:ilvl w:val="0"/>
          <w:numId w:val="1"/>
        </w:numPr>
        <w:rPr>
          <w:rFonts w:ascii="Times New Roman" w:hAnsi="Times New Roman"/>
          <w:sz w:val="28"/>
          <w:szCs w:val="28"/>
        </w:rPr>
      </w:pPr>
      <w:r w:rsidRPr="00BF1DC1">
        <w:rPr>
          <w:rFonts w:ascii="Times New Roman" w:hAnsi="Times New Roman"/>
          <w:sz w:val="28"/>
          <w:szCs w:val="28"/>
        </w:rPr>
        <w:t xml:space="preserve">обучение   </w:t>
      </w:r>
      <w:r w:rsidRPr="00BF1DC1">
        <w:rPr>
          <w:rFonts w:ascii="Times New Roman" w:hAnsi="Times New Roman"/>
          <w:color w:val="000000"/>
          <w:sz w:val="28"/>
          <w:szCs w:val="28"/>
        </w:rPr>
        <w:t xml:space="preserve">комплексам физических упражнений с оздоровительной и корригирующией направленностью, </w:t>
      </w:r>
      <w:r w:rsidRPr="00BF1DC1">
        <w:rPr>
          <w:rFonts w:ascii="Times New Roman" w:hAnsi="Times New Roman"/>
          <w:sz w:val="28"/>
          <w:szCs w:val="28"/>
        </w:rPr>
        <w:t xml:space="preserve"> простейшим   способам   контроля   за  физической нагрузкой,   отдельными    показателями    физического    развития   и физической    подготовленности.</w:t>
      </w:r>
    </w:p>
    <w:p w:rsidR="00B1703E" w:rsidRPr="00BF1DC1" w:rsidRDefault="00B1703E" w:rsidP="00BF1DC1">
      <w:pPr>
        <w:pStyle w:val="a5"/>
        <w:rPr>
          <w:rFonts w:ascii="Times New Roman" w:hAnsi="Times New Roman"/>
          <w:sz w:val="28"/>
          <w:szCs w:val="28"/>
        </w:rPr>
      </w:pPr>
    </w:p>
    <w:p w:rsidR="00B1703E" w:rsidRPr="00BF1DC1" w:rsidRDefault="00B1703E" w:rsidP="00BF1DC1">
      <w:pPr>
        <w:pStyle w:val="a5"/>
        <w:jc w:val="center"/>
        <w:rPr>
          <w:rFonts w:ascii="Times New Roman" w:hAnsi="Times New Roman"/>
          <w:b/>
          <w:i/>
          <w:sz w:val="28"/>
          <w:szCs w:val="28"/>
        </w:rPr>
      </w:pPr>
      <w:r w:rsidRPr="00BF1DC1">
        <w:rPr>
          <w:rFonts w:ascii="Times New Roman" w:hAnsi="Times New Roman"/>
          <w:b/>
          <w:i/>
          <w:sz w:val="28"/>
          <w:szCs w:val="28"/>
        </w:rPr>
        <w:t>Формы организации учебного процесса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 xml:space="preserve">Рабочая программа основного начального образования по физической культуре составлена в соответствии с количеством часов, указанных в Базисном плане образовательных учреждений общего образования. 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Часы по учебному плану:</w:t>
      </w:r>
    </w:p>
    <w:p w:rsidR="00B1703E" w:rsidRPr="00BF1DC1" w:rsidRDefault="00B1703E" w:rsidP="00BF1DC1">
      <w:pPr>
        <w:pStyle w:val="a5"/>
        <w:numPr>
          <w:ilvl w:val="0"/>
          <w:numId w:val="1"/>
        </w:numPr>
        <w:jc w:val="both"/>
        <w:rPr>
          <w:rFonts w:ascii="Times New Roman" w:hAnsi="Times New Roman"/>
          <w:color w:val="000000"/>
          <w:sz w:val="28"/>
          <w:szCs w:val="28"/>
        </w:rPr>
        <w:sectPr w:rsidR="00B1703E" w:rsidRPr="00BF1DC1" w:rsidSect="00BF1DC1">
          <w:footerReference w:type="default" r:id="rId9"/>
          <w:pgSz w:w="11906" w:h="16838"/>
          <w:pgMar w:top="851" w:right="707" w:bottom="851" w:left="709" w:header="708" w:footer="708" w:gutter="0"/>
          <w:cols w:space="708"/>
          <w:docGrid w:linePitch="360"/>
        </w:sectPr>
      </w:pPr>
    </w:p>
    <w:p w:rsidR="00B1703E" w:rsidRPr="00BF1DC1" w:rsidRDefault="00B1703E" w:rsidP="00BF1DC1">
      <w:pPr>
        <w:rPr>
          <w:rFonts w:ascii="Times New Roman" w:hAnsi="Times New Roman"/>
          <w:color w:val="000000"/>
          <w:sz w:val="28"/>
          <w:szCs w:val="28"/>
        </w:rPr>
        <w:sectPr w:rsidR="00B1703E" w:rsidRPr="00BF1DC1" w:rsidSect="00BF1DC1">
          <w:type w:val="continuous"/>
          <w:pgSz w:w="11906" w:h="16838"/>
          <w:pgMar w:top="851" w:right="707" w:bottom="851" w:left="709" w:header="708" w:footer="708" w:gutter="0"/>
          <w:cols w:num="2" w:space="708"/>
          <w:docGrid w:linePitch="360"/>
        </w:sect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4 класс –  102 ч, 3 часа  в неделю</w:t>
      </w:r>
    </w:p>
    <w:p w:rsidR="00B1703E" w:rsidRPr="00BF1DC1" w:rsidRDefault="00B1703E" w:rsidP="00BF1DC1">
      <w:pPr>
        <w:pStyle w:val="a5"/>
        <w:ind w:left="0"/>
        <w:jc w:val="both"/>
        <w:rPr>
          <w:rFonts w:ascii="Times New Roman" w:hAnsi="Times New Roman"/>
          <w:color w:val="000000"/>
          <w:sz w:val="28"/>
          <w:szCs w:val="28"/>
        </w:rPr>
      </w:pPr>
      <w:r w:rsidRPr="00BF1DC1">
        <w:rPr>
          <w:rFonts w:ascii="Times New Roman" w:hAnsi="Times New Roman"/>
          <w:color w:val="000000"/>
          <w:sz w:val="28"/>
          <w:szCs w:val="28"/>
        </w:rPr>
        <w:lastRenderedPageBreak/>
        <w:t xml:space="preserve">   Текущий учет является основным видом проверки успеваемости учащихся по физической культуре. Итоговая аттестация производится на основе семестровых оценок. В первом классе оценки не ставятся. </w:t>
      </w:r>
    </w:p>
    <w:p w:rsidR="00B1703E" w:rsidRPr="00BF1DC1" w:rsidRDefault="00B1703E" w:rsidP="00BF1DC1">
      <w:pPr>
        <w:pStyle w:val="af0"/>
        <w:spacing w:line="276" w:lineRule="auto"/>
        <w:ind w:firstLine="0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b/>
          <w:i/>
          <w:color w:val="000000"/>
          <w:sz w:val="28"/>
          <w:szCs w:val="28"/>
        </w:rPr>
        <w:lastRenderedPageBreak/>
        <w:t>Содержание программы включает в себя:</w:t>
      </w:r>
    </w:p>
    <w:p w:rsidR="00B1703E" w:rsidRPr="00BF1DC1" w:rsidRDefault="00B1703E" w:rsidP="00BF1DC1">
      <w:pPr>
        <w:spacing w:line="276" w:lineRule="auto"/>
        <w:jc w:val="center"/>
        <w:outlineLvl w:val="0"/>
        <w:rPr>
          <w:rFonts w:ascii="Times New Roman" w:hAnsi="Times New Roman" w:cs="Times New Roman"/>
          <w:b/>
          <w:color w:val="000000"/>
          <w:sz w:val="28"/>
          <w:szCs w:val="28"/>
        </w:rPr>
        <w:sectPr w:rsidR="00B1703E" w:rsidRPr="00BF1DC1" w:rsidSect="00BF1DC1">
          <w:type w:val="continuous"/>
          <w:pgSz w:w="11906" w:h="16838"/>
          <w:pgMar w:top="851" w:right="707" w:bottom="851" w:left="709" w:header="708" w:footer="708" w:gutter="0"/>
          <w:cols w:space="708"/>
          <w:docGrid w:linePitch="360"/>
        </w:sectPr>
      </w:pPr>
    </w:p>
    <w:p w:rsidR="00B1703E" w:rsidRPr="00BF1DC1" w:rsidRDefault="00B1703E" w:rsidP="00BF1DC1">
      <w:pPr>
        <w:spacing w:line="276" w:lineRule="auto"/>
        <w:jc w:val="center"/>
        <w:outlineLvl w:val="0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4  класс:</w:t>
      </w:r>
    </w:p>
    <w:p w:rsidR="00B1703E" w:rsidRPr="00BF1DC1" w:rsidRDefault="00B1703E" w:rsidP="00BF1DC1">
      <w:pPr>
        <w:widowControl/>
        <w:numPr>
          <w:ilvl w:val="0"/>
          <w:numId w:val="6"/>
        </w:numPr>
        <w:suppressAutoHyphens w:val="0"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 xml:space="preserve">Теория физической культуре </w:t>
      </w:r>
    </w:p>
    <w:p w:rsidR="00B1703E" w:rsidRPr="00BF1DC1" w:rsidRDefault="00B1703E" w:rsidP="00BF1DC1">
      <w:pPr>
        <w:widowControl/>
        <w:suppressAutoHyphens w:val="0"/>
        <w:spacing w:line="276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(в процессе уроков);</w:t>
      </w:r>
    </w:p>
    <w:p w:rsidR="00B1703E" w:rsidRPr="00BF1DC1" w:rsidRDefault="00B1703E" w:rsidP="00BF1DC1">
      <w:pPr>
        <w:widowControl/>
        <w:numPr>
          <w:ilvl w:val="0"/>
          <w:numId w:val="6"/>
        </w:numPr>
        <w:suppressAutoHyphens w:val="0"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Лёгкая атлетика – 22</w:t>
      </w:r>
      <w:r w:rsidRPr="00BF1DC1">
        <w:rPr>
          <w:rFonts w:ascii="Times New Roman" w:hAnsi="Times New Roman" w:cs="Times New Roman"/>
          <w:color w:val="000000"/>
          <w:sz w:val="28"/>
          <w:szCs w:val="28"/>
        </w:rPr>
        <w:t>ч.;</w:t>
      </w:r>
    </w:p>
    <w:p w:rsidR="00B1703E" w:rsidRPr="00BF1DC1" w:rsidRDefault="00B1703E" w:rsidP="00BF1DC1">
      <w:pPr>
        <w:widowControl/>
        <w:numPr>
          <w:ilvl w:val="0"/>
          <w:numId w:val="6"/>
        </w:numPr>
        <w:suppressAutoHyphens w:val="0"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Кроссовая подготовка – 15</w:t>
      </w:r>
      <w:r w:rsidRPr="00BF1DC1">
        <w:rPr>
          <w:rFonts w:ascii="Times New Roman" w:hAnsi="Times New Roman" w:cs="Times New Roman"/>
          <w:sz w:val="28"/>
          <w:szCs w:val="28"/>
        </w:rPr>
        <w:t>ч;</w:t>
      </w:r>
    </w:p>
    <w:p w:rsidR="00B1703E" w:rsidRPr="00BF1DC1" w:rsidRDefault="00B1703E" w:rsidP="00BF1DC1">
      <w:pPr>
        <w:widowControl/>
        <w:numPr>
          <w:ilvl w:val="0"/>
          <w:numId w:val="6"/>
        </w:numPr>
        <w:suppressAutoHyphens w:val="0"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lastRenderedPageBreak/>
        <w:t>Гимнастика с элементами акробатики – 20ч.;</w:t>
      </w:r>
    </w:p>
    <w:p w:rsidR="00B1703E" w:rsidRPr="00BF1DC1" w:rsidRDefault="00B1703E" w:rsidP="00BF1DC1">
      <w:pPr>
        <w:widowControl/>
        <w:numPr>
          <w:ilvl w:val="0"/>
          <w:numId w:val="6"/>
        </w:numPr>
        <w:suppressAutoHyphens w:val="0"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Подвижные игры – 20ч.;.;</w:t>
      </w:r>
    </w:p>
    <w:p w:rsidR="00B1703E" w:rsidRPr="00BF1DC1" w:rsidRDefault="00B1703E" w:rsidP="00BF1DC1">
      <w:pPr>
        <w:widowControl/>
        <w:numPr>
          <w:ilvl w:val="0"/>
          <w:numId w:val="6"/>
        </w:numPr>
        <w:suppressAutoHyphens w:val="0"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 xml:space="preserve">Спортивные игры. </w:t>
      </w:r>
    </w:p>
    <w:p w:rsidR="00B1703E" w:rsidRPr="00BF1DC1" w:rsidRDefault="00B1703E" w:rsidP="00BF1DC1">
      <w:pPr>
        <w:widowControl/>
        <w:numPr>
          <w:ilvl w:val="0"/>
          <w:numId w:val="6"/>
        </w:numPr>
        <w:suppressAutoHyphens w:val="0"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  <w:sectPr w:rsidR="00B1703E" w:rsidRPr="00BF1DC1" w:rsidSect="00BF1DC1">
          <w:type w:val="continuous"/>
          <w:pgSz w:w="11906" w:h="16838"/>
          <w:pgMar w:top="851" w:right="707" w:bottom="851" w:left="709" w:header="708" w:footer="708" w:gutter="0"/>
          <w:cols w:num="2" w:space="708"/>
          <w:docGrid w:linePitch="360"/>
        </w:sectPr>
      </w:pPr>
      <w:r w:rsidRPr="00BF1DC1">
        <w:rPr>
          <w:rFonts w:ascii="Times New Roman" w:hAnsi="Times New Roman" w:cs="Times New Roman"/>
          <w:sz w:val="28"/>
          <w:szCs w:val="28"/>
        </w:rPr>
        <w:t xml:space="preserve">Баскетбол </w:t>
      </w:r>
      <w:r w:rsidRPr="00BF1DC1">
        <w:rPr>
          <w:rFonts w:ascii="Times New Roman" w:hAnsi="Times New Roman" w:cs="Times New Roman"/>
          <w:color w:val="000000"/>
          <w:sz w:val="28"/>
          <w:szCs w:val="28"/>
        </w:rPr>
        <w:t>– 24ч.;</w:t>
      </w:r>
    </w:p>
    <w:p w:rsidR="00B1703E" w:rsidRPr="00BF1DC1" w:rsidRDefault="00B1703E" w:rsidP="00BF1DC1">
      <w:pPr>
        <w:widowControl/>
        <w:suppressAutoHyphens w:val="0"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B1703E" w:rsidRPr="00BF1DC1" w:rsidRDefault="00B1703E" w:rsidP="00BF1DC1">
      <w:pPr>
        <w:autoSpaceDE w:val="0"/>
        <w:autoSpaceDN w:val="0"/>
        <w:adjustRightInd w:val="0"/>
        <w:spacing w:line="276" w:lineRule="auto"/>
        <w:ind w:right="-20" w:firstLine="113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Проведение уроков по этой программе позволит значительно повысить воспитательный и оздоровительный эффект.</w:t>
      </w:r>
    </w:p>
    <w:p w:rsidR="00B1703E" w:rsidRPr="00BF1DC1" w:rsidRDefault="00B1703E" w:rsidP="00BF1DC1">
      <w:pPr>
        <w:pStyle w:val="a6"/>
        <w:widowControl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 xml:space="preserve">   Разработанная в соответствии с Обязательным минимумом содержания образования в области физической культуры и Минимальными требованиями к уровню подготовки учащихся начальной школы по физической культуре, </w:t>
      </w:r>
      <w:r w:rsidRPr="00BF1DC1">
        <w:rPr>
          <w:rFonts w:ascii="Times New Roman" w:hAnsi="Times New Roman" w:cs="Times New Roman"/>
          <w:b/>
          <w:i/>
          <w:color w:val="000000"/>
          <w:sz w:val="28"/>
          <w:szCs w:val="28"/>
        </w:rPr>
        <w:t>данная учебная программа  характеризуется</w:t>
      </w:r>
      <w:r w:rsidRPr="00BF1DC1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B1703E" w:rsidRPr="00BF1DC1" w:rsidRDefault="00B1703E" w:rsidP="00BF1DC1">
      <w:pPr>
        <w:pStyle w:val="a6"/>
        <w:widowControl/>
        <w:numPr>
          <w:ilvl w:val="0"/>
          <w:numId w:val="5"/>
        </w:numPr>
        <w:tabs>
          <w:tab w:val="left" w:pos="707"/>
        </w:tabs>
        <w:spacing w:after="0" w:line="276" w:lineRule="auto"/>
        <w:ind w:left="426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направленностью на усиление оздоровительного эффекта педагогического процесса, достигаемого за счет включения в содержание программы материалов о разнообразных оздоровительных системах и комплексах упражнений;</w:t>
      </w:r>
    </w:p>
    <w:p w:rsidR="00B1703E" w:rsidRPr="00BF1DC1" w:rsidRDefault="00B1703E" w:rsidP="00BF1DC1">
      <w:pPr>
        <w:pStyle w:val="a6"/>
        <w:widowControl/>
        <w:numPr>
          <w:ilvl w:val="0"/>
          <w:numId w:val="5"/>
        </w:numPr>
        <w:tabs>
          <w:tab w:val="left" w:pos="707"/>
        </w:tabs>
        <w:spacing w:line="276" w:lineRule="auto"/>
        <w:ind w:left="426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направленностью на включение в содержание уроков учебного материала с учетом индивидуального физического развития и подготовленности учащихся; состояния их здоровья.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b/>
          <w:i/>
          <w:sz w:val="28"/>
          <w:szCs w:val="28"/>
        </w:rPr>
        <w:t>Структура  и  содержание</w:t>
      </w:r>
      <w:r w:rsidRPr="00BF1DC1">
        <w:rPr>
          <w:rFonts w:ascii="Times New Roman" w:hAnsi="Times New Roman" w:cs="Times New Roman"/>
          <w:sz w:val="28"/>
          <w:szCs w:val="28"/>
        </w:rPr>
        <w:t xml:space="preserve">     учебного   предмета    задаются   в данной  программе    в  конструкции   двигательной    деятельности   с  выделением    соответствующих    учебных   разделов:«Знания   о  физической    культуре»,   «Способы   двигательной    деятельности»   и  «Физическое  совершенствование».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 xml:space="preserve">     Содержание    раздела   </w:t>
      </w:r>
      <w:r w:rsidRPr="00BF1DC1">
        <w:rPr>
          <w:rFonts w:ascii="Times New Roman" w:hAnsi="Times New Roman" w:cs="Times New Roman"/>
          <w:b/>
          <w:sz w:val="28"/>
          <w:szCs w:val="28"/>
        </w:rPr>
        <w:t>«Знания   о  физической    культуре»</w:t>
      </w:r>
      <w:r w:rsidRPr="00BF1DC1">
        <w:rPr>
          <w:rFonts w:ascii="Times New Roman" w:hAnsi="Times New Roman" w:cs="Times New Roman"/>
          <w:sz w:val="28"/>
          <w:szCs w:val="28"/>
        </w:rPr>
        <w:t xml:space="preserve">   отработано    в  соответствии   с  основными    направлениями     развития  познавательной     активности   человека:    знания   о  природе (медико-биологические      основы   деятельности);    знания   о  человеке  (психолого-педагогические      основы   деятельности);    знания об  обществе   (историко-социологические      основы  деятельности).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 xml:space="preserve">Раздел   </w:t>
      </w:r>
      <w:r w:rsidRPr="00BF1DC1">
        <w:rPr>
          <w:rFonts w:ascii="Times New Roman" w:hAnsi="Times New Roman" w:cs="Times New Roman"/>
          <w:b/>
          <w:sz w:val="28"/>
          <w:szCs w:val="28"/>
        </w:rPr>
        <w:t>«Способы   двигательной    деятельности»</w:t>
      </w:r>
      <w:r w:rsidRPr="00BF1DC1">
        <w:rPr>
          <w:rFonts w:ascii="Times New Roman" w:hAnsi="Times New Roman" w:cs="Times New Roman"/>
          <w:sz w:val="28"/>
          <w:szCs w:val="28"/>
        </w:rPr>
        <w:t xml:space="preserve"> содержит представления     о  структурной   организации    предметной    деятельности,  отражающейся    в соответствующих   способах   организации,   исполнения   и  контроля.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 xml:space="preserve">      Раздела   </w:t>
      </w:r>
      <w:r w:rsidRPr="00BF1DC1">
        <w:rPr>
          <w:rFonts w:ascii="Times New Roman" w:hAnsi="Times New Roman" w:cs="Times New Roman"/>
          <w:b/>
          <w:sz w:val="28"/>
          <w:szCs w:val="28"/>
        </w:rPr>
        <w:t>«Физическое    совершенствование» (физкультурно-оздоровительная деятельность и спортивно оздоровительная деятельность)</w:t>
      </w:r>
      <w:r w:rsidRPr="00BF1DC1">
        <w:rPr>
          <w:rFonts w:ascii="Times New Roman" w:hAnsi="Times New Roman" w:cs="Times New Roman"/>
          <w:sz w:val="28"/>
          <w:szCs w:val="28"/>
        </w:rPr>
        <w:t>ориентирован     на  гармоничное    физическое    развитие    школьников,   их всестороннюю    физическую    подготовленность     и укрепление   здоровья.   Данный  раздел   включает  жизненно   важные   навыки    и   умения,    подвижные     игры   и   двигательные действия   из  видов   спорта,   а также  общеразвивающие     упражнения  с различной    функциональной    направленностью.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lastRenderedPageBreak/>
        <w:t xml:space="preserve">     Сохраняя    определенную     традиционность     в   изложении практического     материала     школьных    программ,     настоящая  программа    соотносит  учебное   содержание    с содержанием    базовых  видов   спорта,  которые   представляются   соответствующими  тематическими    разделами:    «Гимнастика   с  основами    акробатики»,   «Легкая  атлетика»,   «Подвижные   и спортивные   игры»,«Лыжные   гонки»  и  «Плавание».   При  этом  каждый   тематический  раздел   программы    дополнительно    включает   в  себя   подвижные   игры,   которые   по  своему   содержанию    и  направленности  согласуются  с соответствующим    видом   спорта.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b/>
          <w:sz w:val="28"/>
          <w:szCs w:val="28"/>
        </w:rPr>
        <w:t xml:space="preserve">     В содержание    настоящей   программы    также  входит   относительно самостоятельный    раздел   «Общеразвивающие      упражнения».</w:t>
      </w:r>
      <w:r w:rsidRPr="00BF1DC1">
        <w:rPr>
          <w:rFonts w:ascii="Times New Roman" w:hAnsi="Times New Roman" w:cs="Times New Roman"/>
          <w:sz w:val="28"/>
          <w:szCs w:val="28"/>
        </w:rPr>
        <w:t xml:space="preserve">  В данном   разделе   предлагаемые    упражнения   распределены  по  разделам    базовых   видов   спорта  и  дополнительно    сгруппированы    внутри   разделов     по   признакам    функционального воздействия   на развитие   основных  физических   качеств.  Такое изложение   материала   позволяет   учителю  отбирать   физические    упражнения   и объединять   их в различные   комплексы,   планировать динамику   нагрузок   и  обеспечивать    преемственность    в  развитии основных   физических    качеств,   исходя   из  половозрастных    особенностей   учащихся,  степени  освоенности   ими  этих упражнений, условий  проведения   различных   форм  занятий,   наличия     спортивного  инвентаря   и  оборудованием 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center"/>
        <w:rPr>
          <w:b/>
          <w:i/>
          <w:color w:val="000000"/>
          <w:sz w:val="28"/>
          <w:szCs w:val="28"/>
        </w:rPr>
      </w:pPr>
      <w:r w:rsidRPr="00BF1DC1">
        <w:rPr>
          <w:b/>
          <w:i/>
          <w:color w:val="000000"/>
          <w:sz w:val="28"/>
          <w:szCs w:val="28"/>
        </w:rPr>
        <w:t xml:space="preserve">По окончании изучения курса «Физическая культура» в начальной школе (4 класс) 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center"/>
        <w:rPr>
          <w:b/>
          <w:i/>
          <w:color w:val="000000"/>
          <w:sz w:val="28"/>
          <w:szCs w:val="28"/>
        </w:rPr>
      </w:pPr>
      <w:r w:rsidRPr="00BF1DC1">
        <w:rPr>
          <w:b/>
          <w:i/>
          <w:color w:val="000000"/>
          <w:sz w:val="28"/>
          <w:szCs w:val="28"/>
        </w:rPr>
        <w:t>должны быть достигнуты определенные результаты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формирование чувства гордости за свою Родину, формирование ценностей многонационального российского общества;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формирование уважительного отношения к иному мнению, истории и культуре других народов;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развитие мотивов учебной деятельности и формирование личностного смысла учения;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формирование эстетических потребностей, ценностей и чувств;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развитие этических качеств, доброжелательности и эмоционально-нравственной отзывчивости, понимания и сопереживания чувствам других людей;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развитие навыков сотрудничества со взрослыми и сверстниками, умения не создавать конфликтов и находить выходы из спорных ситуаций;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формирование установки на безопасный, здоровый образ жизни;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b/>
          <w:bCs/>
          <w:color w:val="000000"/>
          <w:sz w:val="28"/>
          <w:szCs w:val="28"/>
        </w:rPr>
        <w:t xml:space="preserve">Метапредметные результаты </w:t>
      </w:r>
      <w:r w:rsidRPr="00BF1DC1">
        <w:rPr>
          <w:bCs/>
          <w:color w:val="000000"/>
          <w:sz w:val="28"/>
          <w:szCs w:val="28"/>
        </w:rPr>
        <w:t>включают освоенные школьниками универсальные учебные действия (познавательные, регулятивные, коммуникативные):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lastRenderedPageBreak/>
        <w:t>– овладение способностью принимать и сохранять цели и задачи учебной деятельности, поиска средств ее осуществления;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готовность конструктивно разрешать конфликты посредством учета интересов сторон и сотрудничества;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овладение базовыми предметными и межпредметными понятиями, отражающими существенные связи и отношения между объектами и процессами.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b/>
          <w:bCs/>
          <w:color w:val="000000"/>
          <w:sz w:val="28"/>
          <w:szCs w:val="28"/>
        </w:rPr>
        <w:t>Предметные результаты: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формирование первоначальных представлений о значении физической культуры для укрепления здоровья человека (физического, социального и психологического), о ее позитивном влиянии на развитие человека (физическое, интеллектуальное, эмоциональное, социальное), о физической культуре и здоровье как факторах успешной учебы и социализации;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овладение умениями организовать здоровьесберегающую жизнедеятельность (режим дня, утренняя зарядка, оздоровительные мероприятия, подвижные игры и т.д.);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формирование навыка систематического наблюдения за своим физическим состоянием, величиной физических нагрузок, данными мониторинга здоровья (длины и массы тела и др.), показателями основных физических качеств (силы, быстроты, выносливости, координации, гибкости)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взаимодействие со сверстниками по правилам проведения подвижных игр и соревнований;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выполнение простейших акробатических и гимнастических комбинаций на высоком качественном уровне, характеристика признаков техничного исполнения;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выполнение технических действий из базовых видов спорта, применение их в игровой и соревновательной деятельности.</w:t>
      </w:r>
    </w:p>
    <w:p w:rsidR="00B1703E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B1703E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B1703E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B1703E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B1703E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B1703E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B1703E" w:rsidRPr="00BF1DC1" w:rsidRDefault="00B1703E" w:rsidP="00BF1DC1">
      <w:pPr>
        <w:spacing w:line="276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</w:pPr>
      <w:r w:rsidRPr="00BF1DC1">
        <w:rPr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lastRenderedPageBreak/>
        <w:t>Планируемые результаты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rPr>
          <w:b/>
          <w:i/>
          <w:color w:val="000000"/>
          <w:sz w:val="28"/>
          <w:szCs w:val="28"/>
        </w:rPr>
      </w:pPr>
      <w:r w:rsidRPr="00BF1DC1">
        <w:rPr>
          <w:b/>
          <w:i/>
          <w:color w:val="000000"/>
          <w:sz w:val="28"/>
          <w:szCs w:val="28"/>
        </w:rPr>
        <w:t>По окончании начальной школы (4класс) учащиеся должны уметь: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планировать занятия физическими упражнениями в режиме дня, использовать средства физической культуры в проведении своего отдыха и досуга;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излагать факты истории развития физической культуры, характеризовать ее роль и значение в жизни человека;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использовать физическую культуры как средство укрепления здоровья, физического развития и физической подготовленности человека;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измерять (познавать) индивидуальные показатели физического развития (длины и массы тела) и развития основных физических качеств;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оказывать посильную помощь и моральную поддержку сверстникам при выполнении учебных заданий, проявлять доброжелательное и уважительное отношение при объяснении ошибок и способов их устранения;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организовывать и проводить со сверстниками подвижные игры и элементарные соревнования, осуществлять их объективное судейство;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соблюдать требования техники безопасности к местам проведения занятий физической культурой;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организовывать и проводить занятий физической культурой с разной целевой направленностью, подбирать для них физические упражнения и выполнять их с заданной дозировкой нагрузки;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характеризовать физическую нагрузку по показателю частоты пульса;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выполнять простейшие акробатические и гимнастические комбинации на высоком качественном уровне;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выполнять технические действия из базовых видов спорта, применять их в игровой и соревновательной деятельности;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BF1DC1">
        <w:rPr>
          <w:color w:val="000000"/>
          <w:sz w:val="28"/>
          <w:szCs w:val="28"/>
        </w:rPr>
        <w:t>– выполнять жизненно важные двигательные навыки и умения различными способами, в различных условиях.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B1703E" w:rsidRPr="00BF1DC1" w:rsidRDefault="00B1703E" w:rsidP="00BF1DC1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BF1DC1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 xml:space="preserve">Содержание программы </w:t>
      </w:r>
    </w:p>
    <w:p w:rsidR="00B1703E" w:rsidRPr="00BF1DC1" w:rsidRDefault="00B1703E" w:rsidP="00BF1DC1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BF1DC1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>4 класс: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Знания о физической культуре. </w:t>
      </w:r>
      <w:r w:rsidRPr="00BF1DC1">
        <w:rPr>
          <w:rFonts w:ascii="Times New Roman" w:hAnsi="Times New Roman" w:cs="Times New Roman"/>
          <w:color w:val="000000"/>
          <w:sz w:val="28"/>
          <w:szCs w:val="28"/>
        </w:rPr>
        <w:t>Из истории физической культуры. Оказание первой помощи при легких травмах. Закаливание.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 xml:space="preserve">Способы физкультурной деятельности. </w:t>
      </w:r>
      <w:r w:rsidRPr="00BF1DC1">
        <w:rPr>
          <w:rFonts w:ascii="Times New Roman" w:hAnsi="Times New Roman" w:cs="Times New Roman"/>
          <w:bCs/>
          <w:color w:val="000000"/>
          <w:sz w:val="28"/>
          <w:szCs w:val="28"/>
        </w:rPr>
        <w:t>Наблюдения за своим физическим развитием и физической подготовленностью.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>Физическое совершенствование</w:t>
      </w:r>
      <w:r w:rsidRPr="00BF1DC1">
        <w:rPr>
          <w:rFonts w:ascii="Times New Roman" w:hAnsi="Times New Roman" w:cs="Times New Roman"/>
          <w:b/>
          <w:i/>
          <w:color w:val="000000"/>
          <w:sz w:val="28"/>
          <w:szCs w:val="28"/>
        </w:rPr>
        <w:t>.</w:t>
      </w:r>
      <w:r w:rsidRPr="00BF1DC1">
        <w:rPr>
          <w:rFonts w:ascii="Times New Roman" w:hAnsi="Times New Roman" w:cs="Times New Roman"/>
          <w:color w:val="000000"/>
          <w:sz w:val="28"/>
          <w:szCs w:val="28"/>
        </w:rPr>
        <w:t xml:space="preserve"> Комплексы упражнений утренней зарядки. Упражнения и подвижные игры с мячом. 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>Гимнастика с основами акробатики</w:t>
      </w:r>
      <w:r w:rsidRPr="00BF1DC1">
        <w:rPr>
          <w:rFonts w:ascii="Times New Roman" w:hAnsi="Times New Roman" w:cs="Times New Roman"/>
          <w:bCs/>
          <w:color w:val="000000"/>
          <w:sz w:val="28"/>
          <w:szCs w:val="28"/>
        </w:rPr>
        <w:t>. Акробатические упражнения и комбинации. Опорный прыжок через гимнастического козла, упражнения на низкой гимнастической перекладине, гимнастические комбинации. Техника выполнения комбинаций на гимнастической перекладине.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iCs/>
          <w:color w:val="000000"/>
          <w:sz w:val="28"/>
          <w:szCs w:val="28"/>
        </w:rPr>
      </w:pPr>
      <w:r w:rsidRPr="00BF1DC1">
        <w:rPr>
          <w:b/>
          <w:bCs/>
          <w:i/>
          <w:iCs/>
          <w:color w:val="000000"/>
          <w:sz w:val="28"/>
          <w:szCs w:val="28"/>
        </w:rPr>
        <w:t xml:space="preserve">Легкая атлетика. </w:t>
      </w:r>
      <w:r w:rsidRPr="00BF1DC1">
        <w:rPr>
          <w:iCs/>
          <w:color w:val="000000"/>
          <w:sz w:val="28"/>
          <w:szCs w:val="28"/>
        </w:rPr>
        <w:t>Беговые упражнения. Техника старта и финиширования. Прыжковые упражнения. Прыжки в высоту. Техника выполнения.</w:t>
      </w:r>
    </w:p>
    <w:p w:rsidR="00B1703E" w:rsidRPr="00BF1DC1" w:rsidRDefault="00B1703E" w:rsidP="00BF1DC1">
      <w:pPr>
        <w:pStyle w:val="western"/>
        <w:spacing w:before="0" w:beforeAutospacing="0" w:after="0" w:afterAutospacing="0" w:line="276" w:lineRule="auto"/>
        <w:jc w:val="both"/>
        <w:rPr>
          <w:i/>
          <w:iCs/>
          <w:color w:val="000000"/>
          <w:sz w:val="28"/>
          <w:szCs w:val="28"/>
        </w:rPr>
      </w:pPr>
      <w:r w:rsidRPr="00BF1DC1">
        <w:rPr>
          <w:b/>
          <w:bCs/>
          <w:i/>
          <w:iCs/>
          <w:color w:val="000000"/>
          <w:sz w:val="28"/>
          <w:szCs w:val="28"/>
        </w:rPr>
        <w:lastRenderedPageBreak/>
        <w:t xml:space="preserve">Подвижные  игры. </w:t>
      </w:r>
      <w:r w:rsidRPr="00BF1DC1">
        <w:rPr>
          <w:iCs/>
          <w:color w:val="000000"/>
          <w:sz w:val="28"/>
          <w:szCs w:val="28"/>
        </w:rPr>
        <w:t xml:space="preserve">На материале гимнастики с основами акробатики. На материале легкой атлетики. </w:t>
      </w:r>
      <w:r w:rsidRPr="00BF1DC1">
        <w:rPr>
          <w:bCs/>
          <w:iCs/>
          <w:color w:val="000000"/>
          <w:sz w:val="28"/>
          <w:szCs w:val="28"/>
        </w:rPr>
        <w:t>Подвижные игры разных народов. Самостоятельная организация и проведение подвижных игр.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Спортивные игры. </w:t>
      </w:r>
      <w:r w:rsidRPr="00BF1DC1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Футбол. Баскетбол. </w:t>
      </w:r>
      <w:r w:rsidRPr="00BF1DC1">
        <w:rPr>
          <w:rFonts w:ascii="Times New Roman" w:hAnsi="Times New Roman" w:cs="Times New Roman"/>
          <w:iCs/>
          <w:color w:val="000000"/>
          <w:sz w:val="28"/>
          <w:szCs w:val="28"/>
        </w:rPr>
        <w:t>Волейбол. Бадминтон.</w:t>
      </w:r>
    </w:p>
    <w:p w:rsidR="00B1703E" w:rsidRPr="008B2B88" w:rsidRDefault="00B1703E" w:rsidP="00BF1DC1">
      <w:pPr>
        <w:spacing w:line="276" w:lineRule="auto"/>
        <w:jc w:val="both"/>
        <w:rPr>
          <w:rFonts w:ascii="Times New Roman" w:hAnsi="Times New Roman" w:cs="Times New Roman"/>
          <w:iCs/>
          <w:color w:val="000000"/>
          <w:sz w:val="24"/>
        </w:rPr>
      </w:pPr>
    </w:p>
    <w:p w:rsidR="00B1703E" w:rsidRPr="008B2B88" w:rsidRDefault="00B1703E" w:rsidP="00BF1DC1">
      <w:pPr>
        <w:spacing w:line="276" w:lineRule="auto"/>
        <w:jc w:val="both"/>
        <w:rPr>
          <w:rFonts w:ascii="Times New Roman" w:hAnsi="Times New Roman" w:cs="Times New Roman"/>
          <w:b/>
          <w:iCs/>
          <w:color w:val="000000"/>
          <w:sz w:val="24"/>
        </w:rPr>
        <w:sectPr w:rsidR="00B1703E" w:rsidRPr="008B2B88" w:rsidSect="00BF1DC1">
          <w:type w:val="continuous"/>
          <w:pgSz w:w="11906" w:h="16838"/>
          <w:pgMar w:top="851" w:right="707" w:bottom="851" w:left="709" w:header="708" w:footer="708" w:gutter="0"/>
          <w:cols w:space="708"/>
          <w:docGrid w:linePitch="360"/>
        </w:sectPr>
      </w:pPr>
    </w:p>
    <w:p w:rsidR="00B1703E" w:rsidRPr="008B2B88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Pr="008B2B88" w:rsidRDefault="00B1703E" w:rsidP="00BF1DC1">
      <w:pPr>
        <w:spacing w:line="276" w:lineRule="auto"/>
        <w:rPr>
          <w:rFonts w:ascii="Times New Roman" w:hAnsi="Times New Roman" w:cs="Times New Roman"/>
          <w:b/>
          <w:iCs/>
          <w:sz w:val="24"/>
        </w:rPr>
      </w:pPr>
      <w:r w:rsidRPr="008B2B88">
        <w:rPr>
          <w:rFonts w:ascii="Times New Roman" w:hAnsi="Times New Roman" w:cs="Times New Roman"/>
          <w:b/>
          <w:iCs/>
          <w:sz w:val="24"/>
        </w:rPr>
        <w:t>п</w:t>
      </w:r>
      <w:r w:rsidRPr="008B2B88">
        <w:rPr>
          <w:rFonts w:ascii="Times New Roman" w:hAnsi="Times New Roman" w:cs="Times New Roman"/>
          <w:b/>
          <w:bCs/>
          <w:iCs/>
          <w:sz w:val="24"/>
        </w:rPr>
        <w:t xml:space="preserve">оказывать результаты </w:t>
      </w:r>
      <w:r w:rsidRPr="008B2B88">
        <w:rPr>
          <w:rFonts w:ascii="Times New Roman" w:hAnsi="Times New Roman" w:cs="Times New Roman"/>
          <w:b/>
          <w:iCs/>
          <w:sz w:val="24"/>
        </w:rPr>
        <w:t>в физической подготовленности не ниже, чем средний уровень основных физических способностей:</w:t>
      </w:r>
    </w:p>
    <w:p w:rsidR="00B1703E" w:rsidRPr="008B2B88" w:rsidRDefault="00B1703E" w:rsidP="00BF1DC1">
      <w:pPr>
        <w:spacing w:line="276" w:lineRule="auto"/>
        <w:rPr>
          <w:rFonts w:ascii="Times New Roman" w:hAnsi="Times New Roman" w:cs="Times New Roman"/>
          <w:b/>
          <w:iCs/>
          <w:sz w:val="24"/>
        </w:rPr>
      </w:pPr>
    </w:p>
    <w:tbl>
      <w:tblPr>
        <w:tblW w:w="5000" w:type="pct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5" w:type="dxa"/>
          <w:left w:w="75" w:type="dxa"/>
          <w:bottom w:w="75" w:type="dxa"/>
          <w:right w:w="75" w:type="dxa"/>
        </w:tblCellMar>
        <w:tblLook w:val="00A0"/>
      </w:tblPr>
      <w:tblGrid>
        <w:gridCol w:w="569"/>
        <w:gridCol w:w="2102"/>
        <w:gridCol w:w="2864"/>
        <w:gridCol w:w="1065"/>
        <w:gridCol w:w="1407"/>
        <w:gridCol w:w="1239"/>
        <w:gridCol w:w="1498"/>
        <w:gridCol w:w="1368"/>
        <w:gridCol w:w="1326"/>
        <w:gridCol w:w="1938"/>
      </w:tblGrid>
      <w:tr w:rsidR="00B1703E" w:rsidRPr="008B2B88" w:rsidTr="005C7DCD">
        <w:trPr>
          <w:tblCellSpacing w:w="15" w:type="dxa"/>
          <w:jc w:val="center"/>
        </w:trPr>
        <w:tc>
          <w:tcPr>
            <w:tcW w:w="146" w:type="pct"/>
            <w:vMerge w:val="restart"/>
            <w:tcBorders>
              <w:top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№</w:t>
            </w:r>
          </w:p>
          <w:p w:rsidR="00B1703E" w:rsidRPr="008B2B88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п/п</w:t>
            </w:r>
          </w:p>
        </w:tc>
        <w:tc>
          <w:tcPr>
            <w:tcW w:w="615" w:type="pct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Физические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способности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</w:p>
        </w:tc>
        <w:tc>
          <w:tcPr>
            <w:tcW w:w="950" w:type="pct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Контрольное упражнение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(тест)</w:t>
            </w:r>
          </w:p>
        </w:tc>
        <w:tc>
          <w:tcPr>
            <w:tcW w:w="299" w:type="pct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Возраст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(лет)</w:t>
            </w:r>
          </w:p>
        </w:tc>
        <w:tc>
          <w:tcPr>
            <w:tcW w:w="2932" w:type="pct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B1703E" w:rsidRPr="008B2B88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Уровень</w:t>
            </w:r>
          </w:p>
        </w:tc>
      </w:tr>
      <w:tr w:rsidR="00B1703E" w:rsidRPr="008B2B88" w:rsidTr="005C7DCD">
        <w:trPr>
          <w:tblCellSpacing w:w="15" w:type="dxa"/>
          <w:jc w:val="center"/>
        </w:trPr>
        <w:tc>
          <w:tcPr>
            <w:tcW w:w="146" w:type="pct"/>
            <w:vMerge/>
            <w:tcBorders>
              <w:right w:val="outset" w:sz="6" w:space="0" w:color="auto"/>
            </w:tcBorders>
          </w:tcPr>
          <w:p w:rsidR="00B1703E" w:rsidRPr="008B2B88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615" w:type="pct"/>
            <w:vMerge/>
            <w:tcBorders>
              <w:left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950" w:type="pct"/>
            <w:vMerge/>
            <w:tcBorders>
              <w:left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99" w:type="pct"/>
            <w:vMerge/>
            <w:tcBorders>
              <w:left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388" w:type="pct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Мальчики</w:t>
            </w:r>
          </w:p>
        </w:tc>
        <w:tc>
          <w:tcPr>
            <w:tcW w:w="1535" w:type="pct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Девочки</w:t>
            </w:r>
          </w:p>
        </w:tc>
      </w:tr>
      <w:tr w:rsidR="00B1703E" w:rsidRPr="008B2B88" w:rsidTr="005C7DCD">
        <w:trPr>
          <w:tblCellSpacing w:w="15" w:type="dxa"/>
          <w:jc w:val="center"/>
        </w:trPr>
        <w:tc>
          <w:tcPr>
            <w:tcW w:w="146" w:type="pct"/>
            <w:vMerge/>
            <w:tcBorders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615" w:type="pct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950" w:type="pct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99" w:type="pct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7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Низкий</w:t>
            </w:r>
          </w:p>
        </w:tc>
        <w:tc>
          <w:tcPr>
            <w:tcW w:w="41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Средний</w:t>
            </w:r>
          </w:p>
        </w:tc>
        <w:tc>
          <w:tcPr>
            <w:tcW w:w="48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Высокий</w:t>
            </w:r>
          </w:p>
        </w:tc>
        <w:tc>
          <w:tcPr>
            <w:tcW w:w="45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Низкий</w:t>
            </w:r>
          </w:p>
        </w:tc>
        <w:tc>
          <w:tcPr>
            <w:tcW w:w="4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Средний</w:t>
            </w:r>
          </w:p>
        </w:tc>
        <w:tc>
          <w:tcPr>
            <w:tcW w:w="61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b/>
                <w:iCs/>
                <w:sz w:val="24"/>
              </w:rPr>
              <w:t>Высокий</w:t>
            </w:r>
          </w:p>
        </w:tc>
      </w:tr>
      <w:tr w:rsidR="00B1703E" w:rsidRPr="008B2B88" w:rsidTr="005C7DCD">
        <w:trPr>
          <w:tblCellSpacing w:w="15" w:type="dxa"/>
          <w:jc w:val="center"/>
        </w:trPr>
        <w:tc>
          <w:tcPr>
            <w:tcW w:w="14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</w:t>
            </w:r>
          </w:p>
        </w:tc>
        <w:tc>
          <w:tcPr>
            <w:tcW w:w="61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Скоростные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</w:tc>
        <w:tc>
          <w:tcPr>
            <w:tcW w:w="9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Бег 30м, с</w:t>
            </w:r>
          </w:p>
        </w:tc>
        <w:tc>
          <w:tcPr>
            <w:tcW w:w="29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</w:t>
            </w:r>
          </w:p>
        </w:tc>
        <w:tc>
          <w:tcPr>
            <w:tcW w:w="47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7,5 и более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7,1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6,8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6,6              </w:t>
            </w:r>
          </w:p>
        </w:tc>
        <w:tc>
          <w:tcPr>
            <w:tcW w:w="41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7,3-6,2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7,0-6,0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6,7-5,7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6,5-5,6</w:t>
            </w:r>
          </w:p>
        </w:tc>
        <w:tc>
          <w:tcPr>
            <w:tcW w:w="48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5,6 и менее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5,4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5,1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5,0              </w:t>
            </w:r>
          </w:p>
        </w:tc>
        <w:tc>
          <w:tcPr>
            <w:tcW w:w="45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7,6 и более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7,3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7,0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6,6             </w:t>
            </w:r>
          </w:p>
        </w:tc>
        <w:tc>
          <w:tcPr>
            <w:tcW w:w="4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7,5-6,4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7,2-6,2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6,9-6,0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6,5-5,6</w:t>
            </w:r>
          </w:p>
        </w:tc>
        <w:tc>
          <w:tcPr>
            <w:tcW w:w="61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5,8 и менее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5,6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5,3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5,2              </w:t>
            </w:r>
          </w:p>
        </w:tc>
      </w:tr>
      <w:tr w:rsidR="00B1703E" w:rsidRPr="008B2B88" w:rsidTr="005C7DCD">
        <w:trPr>
          <w:tblCellSpacing w:w="15" w:type="dxa"/>
          <w:jc w:val="center"/>
        </w:trPr>
        <w:tc>
          <w:tcPr>
            <w:tcW w:w="14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2</w:t>
            </w:r>
          </w:p>
        </w:tc>
        <w:tc>
          <w:tcPr>
            <w:tcW w:w="61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Координационные    </w:t>
            </w:r>
          </w:p>
        </w:tc>
        <w:tc>
          <w:tcPr>
            <w:tcW w:w="9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Челночный бег 3</w:t>
            </w:r>
            <w:r w:rsidRPr="008B2B88">
              <w:rPr>
                <w:rFonts w:ascii="Times New Roman" w:hAnsi="Times New Roman" w:cs="Times New Roman"/>
                <w:sz w:val="24"/>
              </w:rPr>
              <w:t>х</w:t>
            </w:r>
            <w:r w:rsidRPr="008B2B88">
              <w:rPr>
                <w:rFonts w:ascii="Times New Roman" w:hAnsi="Times New Roman" w:cs="Times New Roman"/>
                <w:iCs/>
                <w:sz w:val="24"/>
              </w:rPr>
              <w:t>10м, с</w:t>
            </w:r>
          </w:p>
        </w:tc>
        <w:tc>
          <w:tcPr>
            <w:tcW w:w="29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</w:t>
            </w:r>
          </w:p>
        </w:tc>
        <w:tc>
          <w:tcPr>
            <w:tcW w:w="47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11,2 и более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10,4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10,2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 9,9             </w:t>
            </w:r>
          </w:p>
        </w:tc>
        <w:tc>
          <w:tcPr>
            <w:tcW w:w="41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10,8-10,3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10,0-9,5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 9,9-9,3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 9,5-9,0</w:t>
            </w:r>
          </w:p>
        </w:tc>
        <w:tc>
          <w:tcPr>
            <w:tcW w:w="48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9,9 и менее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9,1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8,8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8,6              </w:t>
            </w:r>
          </w:p>
        </w:tc>
        <w:tc>
          <w:tcPr>
            <w:tcW w:w="45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11,7 и более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11,2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10,8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10,4</w:t>
            </w:r>
          </w:p>
        </w:tc>
        <w:tc>
          <w:tcPr>
            <w:tcW w:w="4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11,3-10,6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10,7-10,1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10,3-9,7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10,0-9,5 </w:t>
            </w:r>
          </w:p>
        </w:tc>
        <w:tc>
          <w:tcPr>
            <w:tcW w:w="61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10,2 и менее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 9,7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 9,3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 9,1            </w:t>
            </w:r>
          </w:p>
        </w:tc>
      </w:tr>
      <w:tr w:rsidR="00B1703E" w:rsidRPr="008B2B88" w:rsidTr="005C7DCD">
        <w:trPr>
          <w:tblCellSpacing w:w="15" w:type="dxa"/>
          <w:jc w:val="center"/>
        </w:trPr>
        <w:tc>
          <w:tcPr>
            <w:tcW w:w="14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3</w:t>
            </w:r>
          </w:p>
        </w:tc>
        <w:tc>
          <w:tcPr>
            <w:tcW w:w="61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Скоростно-силовые       </w:t>
            </w:r>
          </w:p>
        </w:tc>
        <w:tc>
          <w:tcPr>
            <w:tcW w:w="9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Прыжок в длину с места, см</w:t>
            </w:r>
          </w:p>
        </w:tc>
        <w:tc>
          <w:tcPr>
            <w:tcW w:w="29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</w:t>
            </w:r>
          </w:p>
        </w:tc>
        <w:tc>
          <w:tcPr>
            <w:tcW w:w="47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100 и  менее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120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130</w:t>
            </w:r>
          </w:p>
        </w:tc>
        <w:tc>
          <w:tcPr>
            <w:tcW w:w="41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115-135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125-145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130-150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140-160</w:t>
            </w:r>
          </w:p>
        </w:tc>
        <w:tc>
          <w:tcPr>
            <w:tcW w:w="48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155 и  более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165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175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185</w:t>
            </w:r>
          </w:p>
        </w:tc>
        <w:tc>
          <w:tcPr>
            <w:tcW w:w="45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 90 и менее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120</w:t>
            </w:r>
          </w:p>
        </w:tc>
        <w:tc>
          <w:tcPr>
            <w:tcW w:w="4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110-130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125-140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135-150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140-155</w:t>
            </w:r>
          </w:p>
        </w:tc>
        <w:tc>
          <w:tcPr>
            <w:tcW w:w="61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150 и более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155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160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170</w:t>
            </w:r>
          </w:p>
        </w:tc>
      </w:tr>
      <w:tr w:rsidR="00B1703E" w:rsidRPr="008B2B88" w:rsidTr="005C7DCD">
        <w:trPr>
          <w:tblCellSpacing w:w="15" w:type="dxa"/>
          <w:jc w:val="center"/>
        </w:trPr>
        <w:tc>
          <w:tcPr>
            <w:tcW w:w="14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4</w:t>
            </w:r>
          </w:p>
        </w:tc>
        <w:tc>
          <w:tcPr>
            <w:tcW w:w="61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Выносливость       </w:t>
            </w:r>
          </w:p>
        </w:tc>
        <w:tc>
          <w:tcPr>
            <w:tcW w:w="9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6-минутный бег, м</w:t>
            </w:r>
          </w:p>
        </w:tc>
        <w:tc>
          <w:tcPr>
            <w:tcW w:w="29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</w:t>
            </w:r>
          </w:p>
        </w:tc>
        <w:tc>
          <w:tcPr>
            <w:tcW w:w="47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750 и менее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800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850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900</w:t>
            </w:r>
          </w:p>
        </w:tc>
        <w:tc>
          <w:tcPr>
            <w:tcW w:w="41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800-1000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850-1100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900-1150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950-1200</w:t>
            </w:r>
          </w:p>
        </w:tc>
        <w:tc>
          <w:tcPr>
            <w:tcW w:w="48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1350 и более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1400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1550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1600</w:t>
            </w:r>
          </w:p>
        </w:tc>
        <w:tc>
          <w:tcPr>
            <w:tcW w:w="45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700 и менее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750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800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850</w:t>
            </w:r>
          </w:p>
        </w:tc>
        <w:tc>
          <w:tcPr>
            <w:tcW w:w="4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730-900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800-950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850-1000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900-1050</w:t>
            </w:r>
          </w:p>
        </w:tc>
        <w:tc>
          <w:tcPr>
            <w:tcW w:w="61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1100 и более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1150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1200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1250</w:t>
            </w:r>
          </w:p>
        </w:tc>
      </w:tr>
      <w:tr w:rsidR="00B1703E" w:rsidRPr="008B2B88" w:rsidTr="005C7DCD">
        <w:trPr>
          <w:tblCellSpacing w:w="15" w:type="dxa"/>
          <w:jc w:val="center"/>
        </w:trPr>
        <w:tc>
          <w:tcPr>
            <w:tcW w:w="14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5</w:t>
            </w:r>
          </w:p>
        </w:tc>
        <w:tc>
          <w:tcPr>
            <w:tcW w:w="61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Гибкость</w:t>
            </w:r>
          </w:p>
        </w:tc>
        <w:tc>
          <w:tcPr>
            <w:tcW w:w="9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Наклон вперёд из положения сидя, см</w:t>
            </w:r>
          </w:p>
        </w:tc>
        <w:tc>
          <w:tcPr>
            <w:tcW w:w="29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</w:t>
            </w:r>
          </w:p>
          <w:p w:rsidR="00B1703E" w:rsidRPr="008B2B88" w:rsidRDefault="00B1703E" w:rsidP="00BF1DC1">
            <w:pPr>
              <w:pStyle w:val="ad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</w:t>
            </w:r>
          </w:p>
        </w:tc>
        <w:tc>
          <w:tcPr>
            <w:tcW w:w="47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 и менее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1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1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2              </w:t>
            </w:r>
          </w:p>
        </w:tc>
        <w:tc>
          <w:tcPr>
            <w:tcW w:w="41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3-5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3-5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3-5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4-6</w:t>
            </w:r>
          </w:p>
        </w:tc>
        <w:tc>
          <w:tcPr>
            <w:tcW w:w="48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 и более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7,5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7,5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8,5          </w:t>
            </w:r>
          </w:p>
        </w:tc>
        <w:tc>
          <w:tcPr>
            <w:tcW w:w="45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2 и менее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2 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2             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 xml:space="preserve">3              </w:t>
            </w:r>
          </w:p>
        </w:tc>
        <w:tc>
          <w:tcPr>
            <w:tcW w:w="4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6-9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6-9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6-9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7-10</w:t>
            </w:r>
          </w:p>
        </w:tc>
        <w:tc>
          <w:tcPr>
            <w:tcW w:w="61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11,5 и более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12,5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13,0</w:t>
            </w:r>
          </w:p>
          <w:p w:rsidR="00B1703E" w:rsidRPr="008B2B88" w:rsidRDefault="00B1703E" w:rsidP="00BF1DC1">
            <w:pPr>
              <w:pStyle w:val="ad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14,0</w:t>
            </w:r>
          </w:p>
        </w:tc>
      </w:tr>
      <w:tr w:rsidR="00B1703E" w:rsidRPr="008B2B88" w:rsidTr="005C7DCD">
        <w:trPr>
          <w:tblCellSpacing w:w="15" w:type="dxa"/>
          <w:jc w:val="center"/>
        </w:trPr>
        <w:tc>
          <w:tcPr>
            <w:tcW w:w="14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6</w:t>
            </w:r>
          </w:p>
        </w:tc>
        <w:tc>
          <w:tcPr>
            <w:tcW w:w="61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Силовые</w:t>
            </w:r>
          </w:p>
        </w:tc>
        <w:tc>
          <w:tcPr>
            <w:tcW w:w="9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Подтягивание:на высокой перекладине из виса, кол-во раз (мал.);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на низкой  перекладине из виса лёжа,кол-во раз (девоч.)</w:t>
            </w:r>
          </w:p>
        </w:tc>
        <w:tc>
          <w:tcPr>
            <w:tcW w:w="29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9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10</w:t>
            </w:r>
          </w:p>
        </w:tc>
        <w:tc>
          <w:tcPr>
            <w:tcW w:w="47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</w:t>
            </w:r>
          </w:p>
        </w:tc>
        <w:tc>
          <w:tcPr>
            <w:tcW w:w="41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2-3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2-3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3-4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3-4</w:t>
            </w:r>
          </w:p>
        </w:tc>
        <w:tc>
          <w:tcPr>
            <w:tcW w:w="48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4 и выше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4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5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5</w:t>
            </w:r>
          </w:p>
        </w:tc>
        <w:tc>
          <w:tcPr>
            <w:tcW w:w="45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2 и ниже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3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3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3</w:t>
            </w:r>
          </w:p>
        </w:tc>
        <w:tc>
          <w:tcPr>
            <w:tcW w:w="4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4-8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6-10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7-11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8-13</w:t>
            </w:r>
          </w:p>
        </w:tc>
        <w:tc>
          <w:tcPr>
            <w:tcW w:w="61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12 и выше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14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16</w:t>
            </w:r>
          </w:p>
          <w:p w:rsidR="00B1703E" w:rsidRPr="008B2B88" w:rsidRDefault="00B1703E" w:rsidP="00BF1DC1">
            <w:pPr>
              <w:pStyle w:val="ad"/>
              <w:snapToGrid w:val="0"/>
              <w:spacing w:line="276" w:lineRule="auto"/>
              <w:rPr>
                <w:rFonts w:ascii="Times New Roman" w:hAnsi="Times New Roman" w:cs="Times New Roman"/>
                <w:iCs/>
                <w:sz w:val="24"/>
              </w:rPr>
            </w:pPr>
            <w:r w:rsidRPr="008B2B88">
              <w:rPr>
                <w:rFonts w:ascii="Times New Roman" w:hAnsi="Times New Roman" w:cs="Times New Roman"/>
                <w:iCs/>
                <w:sz w:val="24"/>
              </w:rPr>
              <w:t>18</w:t>
            </w:r>
          </w:p>
        </w:tc>
      </w:tr>
    </w:tbl>
    <w:p w:rsidR="00B1703E" w:rsidRPr="008B2B88" w:rsidRDefault="00B1703E" w:rsidP="00BF1DC1">
      <w:pPr>
        <w:spacing w:line="276" w:lineRule="auto"/>
        <w:jc w:val="both"/>
        <w:rPr>
          <w:rFonts w:ascii="Times New Roman" w:hAnsi="Times New Roman" w:cs="Times New Roman"/>
          <w:b/>
          <w:iCs/>
          <w:color w:val="000000"/>
          <w:sz w:val="24"/>
        </w:rPr>
        <w:sectPr w:rsidR="00B1703E" w:rsidRPr="008B2B88" w:rsidSect="00BF1DC1">
          <w:pgSz w:w="16838" w:h="11906" w:orient="landscape"/>
          <w:pgMar w:top="709" w:right="851" w:bottom="709" w:left="851" w:header="709" w:footer="709" w:gutter="0"/>
          <w:cols w:space="708"/>
          <w:docGrid w:linePitch="360"/>
        </w:sectPr>
      </w:pP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61781F">
        <w:rPr>
          <w:rFonts w:ascii="Times New Roman" w:hAnsi="Times New Roman" w:cs="Times New Roman"/>
          <w:sz w:val="24"/>
        </w:rPr>
        <w:lastRenderedPageBreak/>
        <w:t> </w:t>
      </w:r>
      <w:r w:rsidRPr="00BF1DC1">
        <w:rPr>
          <w:rFonts w:ascii="Times New Roman" w:hAnsi="Times New Roman" w:cs="Times New Roman"/>
          <w:b/>
          <w:sz w:val="28"/>
          <w:szCs w:val="28"/>
        </w:rPr>
        <w:t xml:space="preserve">Общеразвивающие упражнения  - в процессе уроков 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BF1DC1">
        <w:rPr>
          <w:rFonts w:ascii="Times New Roman" w:hAnsi="Times New Roman" w:cs="Times New Roman"/>
          <w:b/>
          <w:sz w:val="28"/>
          <w:szCs w:val="28"/>
        </w:rPr>
        <w:t>  На материале раздела «Гимнастика с основами акробатики»: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br/>
      </w:r>
      <w:r w:rsidRPr="00BF1DC1">
        <w:rPr>
          <w:rFonts w:ascii="Times New Roman" w:hAnsi="Times New Roman" w:cs="Times New Roman"/>
          <w:b/>
          <w:i/>
          <w:sz w:val="28"/>
          <w:szCs w:val="28"/>
        </w:rPr>
        <w:t> Развитие гибкости:</w:t>
      </w:r>
      <w:r w:rsidRPr="00BF1DC1">
        <w:rPr>
          <w:rFonts w:ascii="Times New Roman" w:hAnsi="Times New Roman" w:cs="Times New Roman"/>
          <w:sz w:val="28"/>
          <w:szCs w:val="28"/>
        </w:rPr>
        <w:t xml:space="preserve"> широкие стойки на ногах; ходьба с включением широкого шага, глубоких выпадов, в приседе, взмахами ногами; наклоны вперед, назад, в сторону в стойках на ногах, в седах; выпады и полушпагаты на месте; выкруты с гимнастической палкой, скакалкой; высокие взмахи поочередно и попеременно правой и левой ногой, стоя у гимнастической стенки и при передвижениях; комплексы упражнений, включающие в себя максимальное сгибание туловища (в стойках и седах), прогибание туловища; индивидуальные комплексы по развитию гибкости.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i/>
          <w:sz w:val="28"/>
          <w:szCs w:val="28"/>
        </w:rPr>
        <w:t> </w:t>
      </w:r>
      <w:r w:rsidRPr="00BF1DC1">
        <w:rPr>
          <w:rFonts w:ascii="Times New Roman" w:hAnsi="Times New Roman" w:cs="Times New Roman"/>
          <w:b/>
          <w:i/>
          <w:sz w:val="28"/>
          <w:szCs w:val="28"/>
        </w:rPr>
        <w:t>Развитие координации движений:</w:t>
      </w:r>
      <w:r w:rsidRPr="00BF1DC1">
        <w:rPr>
          <w:rFonts w:ascii="Times New Roman" w:hAnsi="Times New Roman" w:cs="Times New Roman"/>
          <w:sz w:val="28"/>
          <w:szCs w:val="28"/>
        </w:rPr>
        <w:t xml:space="preserve"> произвольное преодоление простых препятствий; передвижения с изменяющимися направлениями движения, с остановками в заданной позе; ходьба по гимнастической скамейке, низкому гимнастическому бревну с меняющимся темпом и длиной шага, поворотами и приседаниями; воспроизведение заданной игровой позы; игры на переключение внимания, концентрацию ощущений, на расслабление мышц рук, ног, туловища (в положениях стоя и лежа, седах); жонглирование мелкими предметами; преодоление полос препятствий, включающих в себя висы, упоры, простые прыжки, перелезание через горку из матов; комплексы упражнений на координацию движений с асимметрическими и последовательными движениями руками и ногами; равновесие (например, ласточка на широкой ограниченной опоре с фиксацией равновесия различных положений); жонглирование мелкими предметами в процессе передвижения; упражнения на переключение внимания и чувственного контроля с одних звеньев тела на другие; упражнения на расслабление отдельных мышечных групп; передвижение шагом, бегом, прыжками в разных направлениях по намеченным ориентирам и по сигналу; жонглирование мелкими предметами в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движении (правым и левым боком, вперёд и назад).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b/>
          <w:i/>
          <w:sz w:val="28"/>
          <w:szCs w:val="28"/>
        </w:rPr>
        <w:t>Формирование осанки:</w:t>
      </w:r>
      <w:r w:rsidRPr="00BF1DC1">
        <w:rPr>
          <w:rFonts w:ascii="Times New Roman" w:hAnsi="Times New Roman" w:cs="Times New Roman"/>
          <w:sz w:val="28"/>
          <w:szCs w:val="28"/>
        </w:rPr>
        <w:t xml:space="preserve"> ходьба на носках, с предметами на голове, с заданной осанкой; виды стилизованной ходьбы под музыку; комплексы корригирующих упражнений на контроль ощущений (в постановке головы, плеч, позвоночного столба), на контроль осанки в движении, положений тела и его звеньев стоя, сидя, лежа;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комплексы упражнений для укрепления и коррекции мышечного корсета.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 </w:t>
      </w:r>
      <w:r w:rsidRPr="00BF1DC1">
        <w:rPr>
          <w:rFonts w:ascii="Times New Roman" w:hAnsi="Times New Roman" w:cs="Times New Roman"/>
          <w:b/>
          <w:i/>
          <w:sz w:val="28"/>
          <w:szCs w:val="28"/>
        </w:rPr>
        <w:t>Развитие силовых способностей:</w:t>
      </w:r>
      <w:r w:rsidRPr="00BF1DC1">
        <w:rPr>
          <w:rFonts w:ascii="Times New Roman" w:hAnsi="Times New Roman" w:cs="Times New Roman"/>
          <w:sz w:val="28"/>
          <w:szCs w:val="28"/>
        </w:rPr>
        <w:t xml:space="preserve"> динамические упражнения с переменой опоры на руки и ноги, на локальное развитие мышц туловища с использованием тяжести своего тела и дополнительных отягощений (набивные мячи до 1 кг, гантели до 100 г, гимнастические палки и булавы), комплексы упражнений с постепенным включением в работу основных мышечных групп и увеличивающимся </w:t>
      </w:r>
      <w:r w:rsidRPr="00BF1DC1">
        <w:rPr>
          <w:rFonts w:ascii="Times New Roman" w:hAnsi="Times New Roman" w:cs="Times New Roman"/>
          <w:sz w:val="28"/>
          <w:szCs w:val="28"/>
        </w:rPr>
        <w:lastRenderedPageBreak/>
        <w:t>отягощением;лазанье с дополнительным отягощением на поясе (по гимнастической стенке и наклонной гимнастической скамейке: в упоре на коленях и в упоре присев); перелезание и перепрыгивание через препятствия с опорой на руки; подтягивание в висе стоя и лежа; отжимание лежа с опорой на гимнастическую скамейку; прыжковые упражнения с предметом в руках (с продвижением вперед поочередно на правой и левой ноге, на месте вверх и вверх с поворотами вправо и влево); прыжки вверх-вперед толчком одной и двумя ногами о гимнастический мостик; переноска партнера в парах; комплексы упражнений с дополнительным отягощением и индивидуальные комплексы избирательной направленности на отдельные мышечные группы.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BF1DC1">
        <w:rPr>
          <w:rFonts w:ascii="Times New Roman" w:hAnsi="Times New Roman" w:cs="Times New Roman"/>
          <w:b/>
          <w:bCs/>
          <w:iCs/>
          <w:sz w:val="28"/>
          <w:szCs w:val="28"/>
        </w:rPr>
        <w:t>На материале раздела «Лёгкая атлетика»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b/>
          <w:i/>
          <w:sz w:val="28"/>
          <w:szCs w:val="28"/>
        </w:rPr>
        <w:t>Развитие координации движений:</w:t>
      </w:r>
      <w:r w:rsidRPr="00BF1DC1">
        <w:rPr>
          <w:rFonts w:ascii="Times New Roman" w:hAnsi="Times New Roman" w:cs="Times New Roman"/>
          <w:sz w:val="28"/>
          <w:szCs w:val="28"/>
        </w:rPr>
        <w:t xml:space="preserve"> бег с изменяющимся направлением во время передвижения; бег по ограниченной опоре; пробегание коротких отрезков из разных исходных положений; прыжки через скакалку на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Месте на одной и двух ногах, поочерёдно на правой и левой.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b/>
          <w:i/>
          <w:iCs/>
          <w:sz w:val="28"/>
          <w:szCs w:val="28"/>
        </w:rPr>
        <w:t>Развитие быстроты:</w:t>
      </w:r>
      <w:r w:rsidRPr="00BF1DC1">
        <w:rPr>
          <w:rFonts w:ascii="Times New Roman" w:hAnsi="Times New Roman" w:cs="Times New Roman"/>
          <w:sz w:val="28"/>
          <w:szCs w:val="28"/>
        </w:rPr>
        <w:t>повторное выполнение беговых упражнений с максимальной скоростью с низкого и высокого старта, из разных исходных положений; челночный бег; бег «с горки» в максимальном темпе; ускорение из разных исходных положений; броски теннисного мяча в стенку и ловля его в максимальном темпе, из разных исходных положений, с поворотами; рывки с места и в движении по команде (по сигналу).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b/>
          <w:i/>
          <w:iCs/>
          <w:sz w:val="28"/>
          <w:szCs w:val="28"/>
        </w:rPr>
        <w:t>Развитие выносливости</w:t>
      </w:r>
      <w:r w:rsidRPr="00BF1DC1">
        <w:rPr>
          <w:rFonts w:ascii="Times New Roman" w:hAnsi="Times New Roman" w:cs="Times New Roman"/>
          <w:i/>
          <w:iCs/>
          <w:sz w:val="28"/>
          <w:szCs w:val="28"/>
        </w:rPr>
        <w:t xml:space="preserve">: </w:t>
      </w:r>
      <w:r w:rsidRPr="00BF1DC1">
        <w:rPr>
          <w:rFonts w:ascii="Times New Roman" w:hAnsi="Times New Roman" w:cs="Times New Roman"/>
          <w:sz w:val="28"/>
          <w:szCs w:val="28"/>
        </w:rPr>
        <w:t>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30 м (с сохраняющимся или уменьшающимся интервалом отдыха); бег на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дистанцию до 400 м; равномерный 6-минутный бег.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b/>
          <w:i/>
          <w:sz w:val="28"/>
          <w:szCs w:val="28"/>
        </w:rPr>
        <w:t>Развитие  силовых способностей</w:t>
      </w:r>
      <w:r w:rsidRPr="00BF1DC1">
        <w:rPr>
          <w:rFonts w:ascii="Times New Roman" w:hAnsi="Times New Roman" w:cs="Times New Roman"/>
          <w:i/>
          <w:iCs/>
          <w:sz w:val="28"/>
          <w:szCs w:val="28"/>
        </w:rPr>
        <w:t xml:space="preserve">: </w:t>
      </w:r>
      <w:r w:rsidRPr="00BF1DC1">
        <w:rPr>
          <w:rFonts w:ascii="Times New Roman" w:hAnsi="Times New Roman" w:cs="Times New Roman"/>
          <w:sz w:val="28"/>
          <w:szCs w:val="28"/>
        </w:rPr>
        <w:t xml:space="preserve">повторное выполнение многоскоков; повторное преодоление препятствий (15—20 см); передача набивного мяча (1 кг) в максимальном темпе, по кругу, из разных исходных положений, метание набивных мячей (1—2 кг) одной и двумя руками из разных исходных положений различными способами (сверху, сбоку, снизу, от груди); повторное выполнение беговых нагрузок ; прыжки в высоту на месте с касанием рукой подвешенных ориентиров; прыжки с продвижением вперед (правым и левым боком), с доставанием ориентиров, расположенных на разной высоте; прыжки по разметкам в полуприседе и приседе; запрыгивание на горку из матов и </w:t>
      </w:r>
    </w:p>
    <w:p w:rsidR="00B1703E" w:rsidRPr="00BF1DC1" w:rsidRDefault="00B1703E" w:rsidP="00BF1DC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>последующее спрыгивание с неё.</w:t>
      </w:r>
    </w:p>
    <w:p w:rsidR="00B1703E" w:rsidRDefault="00B1703E" w:rsidP="00BF1DC1">
      <w:pPr>
        <w:pStyle w:val="a3"/>
        <w:spacing w:after="0" w:afterAutospacing="0" w:line="276" w:lineRule="auto"/>
        <w:rPr>
          <w:i/>
          <w:sz w:val="28"/>
          <w:szCs w:val="28"/>
        </w:rPr>
      </w:pPr>
      <w:r w:rsidRPr="00BF1DC1">
        <w:rPr>
          <w:i/>
          <w:sz w:val="28"/>
          <w:szCs w:val="28"/>
        </w:rPr>
        <w:lastRenderedPageBreak/>
        <w:t xml:space="preserve">    Данный материал используется для развития основных физических качеств и планируется учителем в зависимости от задач уроков и логики прохождения учебного раздела «Физическое совершенствование».</w:t>
      </w:r>
    </w:p>
    <w:p w:rsidR="00B1703E" w:rsidRPr="00BF1DC1" w:rsidRDefault="00B1703E" w:rsidP="00BF1DC1">
      <w:pPr>
        <w:pStyle w:val="a3"/>
        <w:spacing w:after="0" w:afterAutospacing="0" w:line="276" w:lineRule="auto"/>
        <w:rPr>
          <w:i/>
          <w:sz w:val="28"/>
          <w:szCs w:val="28"/>
        </w:rPr>
      </w:pPr>
      <w:r w:rsidRPr="00BF1DC1">
        <w:rPr>
          <w:i/>
          <w:sz w:val="28"/>
          <w:szCs w:val="28"/>
        </w:rPr>
        <w:t>Данная программа обеспечивается следующими учебными изданиями: Матвеев А. П. и др. Физическая культура: Учеб.для 4 кл. — М., 2011.</w:t>
      </w:r>
    </w:p>
    <w:p w:rsidR="00B1703E" w:rsidRPr="00BF1DC1" w:rsidRDefault="00B1703E" w:rsidP="00BF1DC1">
      <w:pPr>
        <w:pStyle w:val="a3"/>
        <w:spacing w:after="0" w:afterAutospacing="0" w:line="276" w:lineRule="auto"/>
        <w:rPr>
          <w:i/>
          <w:sz w:val="28"/>
          <w:szCs w:val="28"/>
        </w:rPr>
      </w:pPr>
      <w:r w:rsidRPr="00BF1DC1">
        <w:rPr>
          <w:i/>
          <w:sz w:val="28"/>
          <w:szCs w:val="28"/>
        </w:rPr>
        <w:t xml:space="preserve">     Игры и игровые задания, названия которых выделены курсивом, включаются в учебный процесс по усмотрению учителя в зависимости от условий, логики планирования основного материала и подготовленности учащихся.</w:t>
      </w:r>
    </w:p>
    <w:p w:rsidR="00B1703E" w:rsidRPr="00BF1DC1" w:rsidRDefault="00B1703E" w:rsidP="00BF1DC1">
      <w:pPr>
        <w:autoSpaceDE w:val="0"/>
        <w:autoSpaceDN w:val="0"/>
        <w:adjustRightInd w:val="0"/>
        <w:spacing w:line="276" w:lineRule="auto"/>
        <w:ind w:right="-20"/>
        <w:rPr>
          <w:rFonts w:ascii="Times New Roman" w:hAnsi="Times New Roman" w:cs="Times New Roman"/>
          <w:b/>
          <w:i/>
          <w:sz w:val="28"/>
          <w:szCs w:val="28"/>
        </w:rPr>
      </w:pPr>
    </w:p>
    <w:p w:rsidR="00B1703E" w:rsidRPr="00BF1DC1" w:rsidRDefault="00B1703E" w:rsidP="00BF1DC1">
      <w:pPr>
        <w:autoSpaceDE w:val="0"/>
        <w:autoSpaceDN w:val="0"/>
        <w:adjustRightInd w:val="0"/>
        <w:spacing w:line="276" w:lineRule="auto"/>
        <w:ind w:right="-20"/>
        <w:rPr>
          <w:rFonts w:ascii="Times New Roman" w:hAnsi="Times New Roman" w:cs="Times New Roman"/>
          <w:b/>
          <w:i/>
          <w:sz w:val="28"/>
          <w:szCs w:val="28"/>
        </w:rPr>
      </w:pPr>
      <w:r w:rsidRPr="00BF1DC1">
        <w:rPr>
          <w:rFonts w:ascii="Times New Roman" w:hAnsi="Times New Roman" w:cs="Times New Roman"/>
          <w:b/>
          <w:i/>
          <w:sz w:val="28"/>
          <w:szCs w:val="28"/>
        </w:rPr>
        <w:t xml:space="preserve">При  планировании     учебного   материала   для учащихся 1-4 классов настоящей  программы  были внесены изменения: 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i/>
          <w:sz w:val="28"/>
          <w:szCs w:val="28"/>
        </w:rPr>
      </w:pPr>
      <w:r w:rsidRPr="00BF1DC1">
        <w:rPr>
          <w:rFonts w:ascii="Times New Roman" w:hAnsi="Times New Roman" w:cs="Times New Roman"/>
          <w:i/>
          <w:sz w:val="28"/>
          <w:szCs w:val="28"/>
        </w:rPr>
        <w:t xml:space="preserve">1.   при отсутствии  спортивной площадки  заменить   тему  «Лыжные  гонки»  на  углубленное   освоение   содержания    тем «Гимнастика»   и  «Подвижные    игры».   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i/>
          <w:sz w:val="28"/>
          <w:szCs w:val="28"/>
        </w:rPr>
      </w:pPr>
      <w:r w:rsidRPr="00BF1DC1">
        <w:rPr>
          <w:rFonts w:ascii="Times New Roman" w:hAnsi="Times New Roman" w:cs="Times New Roman"/>
          <w:i/>
          <w:sz w:val="28"/>
          <w:szCs w:val="28"/>
        </w:rPr>
        <w:t>2. При   отсутствии   реальной    возможности      для   освоения    школьниками содержания    раздела    «Плавание»,  заменить    его содержание    бадминтоном.</w:t>
      </w:r>
    </w:p>
    <w:p w:rsidR="00B1703E" w:rsidRPr="0061781F" w:rsidRDefault="00B1703E" w:rsidP="00BF1DC1">
      <w:pPr>
        <w:spacing w:line="276" w:lineRule="auto"/>
        <w:rPr>
          <w:rFonts w:ascii="Times New Roman" w:hAnsi="Times New Roman" w:cs="Times New Roman"/>
          <w:b/>
          <w:color w:val="000000"/>
          <w:sz w:val="24"/>
          <w:u w:val="single"/>
        </w:rPr>
      </w:pPr>
    </w:p>
    <w:p w:rsidR="00B1703E" w:rsidRPr="0061781F" w:rsidRDefault="00B1703E" w:rsidP="00BF1DC1">
      <w:pPr>
        <w:spacing w:line="276" w:lineRule="auto"/>
        <w:rPr>
          <w:rFonts w:ascii="Times New Roman" w:hAnsi="Times New Roman" w:cs="Times New Roman"/>
          <w:b/>
          <w:color w:val="000000"/>
          <w:sz w:val="24"/>
          <w:u w:val="single"/>
        </w:rPr>
      </w:pPr>
    </w:p>
    <w:p w:rsidR="00B1703E" w:rsidRPr="0061781F" w:rsidRDefault="00B1703E" w:rsidP="00BF1DC1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4"/>
          <w:u w:val="single"/>
        </w:rPr>
      </w:pPr>
      <w:r w:rsidRPr="0061781F">
        <w:rPr>
          <w:rFonts w:ascii="Times New Roman" w:hAnsi="Times New Roman" w:cs="Times New Roman"/>
          <w:b/>
          <w:color w:val="000000"/>
          <w:sz w:val="24"/>
          <w:u w:val="single"/>
        </w:rPr>
        <w:t>Перечень изучаемых разделов (тем)</w:t>
      </w:r>
    </w:p>
    <w:p w:rsidR="00B1703E" w:rsidRPr="0061781F" w:rsidRDefault="00B1703E" w:rsidP="00BF1DC1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4"/>
          <w:u w:val="single"/>
        </w:rPr>
      </w:pPr>
      <w:r w:rsidRPr="0061781F">
        <w:rPr>
          <w:rFonts w:ascii="Times New Roman" w:hAnsi="Times New Roman" w:cs="Times New Roman"/>
          <w:b/>
          <w:color w:val="000000"/>
          <w:sz w:val="24"/>
          <w:u w:val="single"/>
        </w:rPr>
        <w:t>4 класс -102 часа</w:t>
      </w:r>
    </w:p>
    <w:p w:rsidR="00B1703E" w:rsidRPr="0061781F" w:rsidRDefault="00B1703E" w:rsidP="00BF1DC1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4"/>
          <w:u w:val="single"/>
        </w:rPr>
      </w:pPr>
    </w:p>
    <w:tbl>
      <w:tblPr>
        <w:tblW w:w="10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7"/>
        <w:gridCol w:w="4253"/>
        <w:gridCol w:w="1417"/>
        <w:gridCol w:w="1418"/>
        <w:gridCol w:w="1417"/>
        <w:gridCol w:w="1418"/>
      </w:tblGrid>
      <w:tr w:rsidR="00B1703E" w:rsidRPr="0061781F" w:rsidTr="005C7DCD">
        <w:trPr>
          <w:trHeight w:val="280"/>
        </w:trPr>
        <w:tc>
          <w:tcPr>
            <w:tcW w:w="567" w:type="dxa"/>
            <w:vMerge w:val="restart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</w:rPr>
              <w:t>№</w:t>
            </w: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253" w:type="dxa"/>
            <w:vMerge w:val="restart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</w:rPr>
              <w:t>ТЕМА</w:t>
            </w:r>
          </w:p>
        </w:tc>
        <w:tc>
          <w:tcPr>
            <w:tcW w:w="5670" w:type="dxa"/>
            <w:gridSpan w:val="4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</w:rPr>
              <w:t>ЧАСЫ</w:t>
            </w:r>
          </w:p>
        </w:tc>
      </w:tr>
      <w:tr w:rsidR="00B1703E" w:rsidRPr="0061781F" w:rsidTr="005C7DCD">
        <w:trPr>
          <w:trHeight w:val="280"/>
        </w:trPr>
        <w:tc>
          <w:tcPr>
            <w:tcW w:w="567" w:type="dxa"/>
            <w:vMerge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</w:tc>
        <w:tc>
          <w:tcPr>
            <w:tcW w:w="4253" w:type="dxa"/>
            <w:vMerge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  <w:lang w:val="en-US"/>
              </w:rPr>
              <w:t>I</w:t>
            </w: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</w:rPr>
              <w:t>четверть</w:t>
            </w: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  <w:lang w:val="en-US"/>
              </w:rPr>
              <w:t>II</w:t>
            </w: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</w:rPr>
              <w:t>четверть</w:t>
            </w: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  <w:lang w:val="en-US"/>
              </w:rPr>
              <w:t>III</w:t>
            </w: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</w:rPr>
              <w:t>четверть</w:t>
            </w: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  <w:lang w:val="en-US"/>
              </w:rPr>
              <w:t>IV</w:t>
            </w: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</w:rPr>
              <w:t>четверть</w:t>
            </w:r>
          </w:p>
        </w:tc>
      </w:tr>
      <w:tr w:rsidR="00B1703E" w:rsidRPr="0061781F" w:rsidTr="005C7DCD">
        <w:trPr>
          <w:trHeight w:val="115"/>
        </w:trPr>
        <w:tc>
          <w:tcPr>
            <w:tcW w:w="567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4253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Теория физической культуры </w:t>
            </w:r>
          </w:p>
        </w:tc>
        <w:tc>
          <w:tcPr>
            <w:tcW w:w="5670" w:type="dxa"/>
            <w:gridSpan w:val="4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color w:val="000000"/>
                <w:sz w:val="24"/>
              </w:rPr>
              <w:t>6 часов в процессе уроков</w:t>
            </w:r>
          </w:p>
        </w:tc>
      </w:tr>
      <w:tr w:rsidR="00B1703E" w:rsidRPr="0061781F" w:rsidTr="005C7DCD">
        <w:trPr>
          <w:trHeight w:val="115"/>
        </w:trPr>
        <w:tc>
          <w:tcPr>
            <w:tcW w:w="567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4253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Лёгкая атлетика</w:t>
            </w: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1-11 (11ч.)</w:t>
            </w: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96-102 (7ч.)</w:t>
            </w:r>
          </w:p>
        </w:tc>
      </w:tr>
      <w:tr w:rsidR="00B1703E" w:rsidRPr="0061781F" w:rsidTr="005C7DCD">
        <w:trPr>
          <w:trHeight w:val="235"/>
        </w:trPr>
        <w:tc>
          <w:tcPr>
            <w:tcW w:w="567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4253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Кроссовая подготовка</w:t>
            </w: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  12-16 (5ч.)</w:t>
            </w: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91-95 (5ч.)</w:t>
            </w:r>
          </w:p>
        </w:tc>
      </w:tr>
      <w:tr w:rsidR="00B1703E" w:rsidRPr="0061781F" w:rsidTr="005C7DCD">
        <w:trPr>
          <w:trHeight w:val="235"/>
        </w:trPr>
        <w:tc>
          <w:tcPr>
            <w:tcW w:w="567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4253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Гимнастика с элементами акробатики</w:t>
            </w: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17-27 (11ч.)</w:t>
            </w: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28-36 (9ч.)</w:t>
            </w: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</w:tr>
      <w:tr w:rsidR="00B1703E" w:rsidRPr="0061781F" w:rsidTr="005C7DCD">
        <w:trPr>
          <w:trHeight w:val="235"/>
        </w:trPr>
        <w:tc>
          <w:tcPr>
            <w:tcW w:w="567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4253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Подвижные игры</w:t>
            </w: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37-48 (12ч.)</w:t>
            </w: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49-56 (13</w:t>
            </w: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ч.)</w:t>
            </w: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</w:tr>
      <w:tr w:rsidR="00B1703E" w:rsidRPr="0061781F" w:rsidTr="005C7DCD">
        <w:trPr>
          <w:trHeight w:val="235"/>
        </w:trPr>
        <w:tc>
          <w:tcPr>
            <w:tcW w:w="567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6</w:t>
            </w:r>
          </w:p>
        </w:tc>
        <w:tc>
          <w:tcPr>
            <w:tcW w:w="4253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Спортивные игры.  Баскетбол</w:t>
            </w: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67-78 (17</w:t>
            </w: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ч.)</w:t>
            </w: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79-90 (12ч.)</w:t>
            </w:r>
          </w:p>
        </w:tc>
      </w:tr>
      <w:tr w:rsidR="00B1703E" w:rsidRPr="0061781F" w:rsidTr="005C7DCD">
        <w:trPr>
          <w:trHeight w:val="323"/>
        </w:trPr>
        <w:tc>
          <w:tcPr>
            <w:tcW w:w="4820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Всего часов за четверть: </w:t>
            </w: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27</w:t>
            </w: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21</w:t>
            </w:r>
          </w:p>
        </w:tc>
        <w:tc>
          <w:tcPr>
            <w:tcW w:w="1417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30</w:t>
            </w:r>
          </w:p>
        </w:tc>
        <w:tc>
          <w:tcPr>
            <w:tcW w:w="1418" w:type="dxa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24</w:t>
            </w:r>
          </w:p>
        </w:tc>
      </w:tr>
    </w:tbl>
    <w:p w:rsidR="00B1703E" w:rsidRPr="0061781F" w:rsidRDefault="00B1703E" w:rsidP="00BF1DC1">
      <w:pPr>
        <w:spacing w:line="276" w:lineRule="auto"/>
        <w:rPr>
          <w:rFonts w:ascii="Times New Roman" w:hAnsi="Times New Roman" w:cs="Times New Roman"/>
          <w:color w:val="000000"/>
          <w:sz w:val="24"/>
        </w:rPr>
      </w:pPr>
    </w:p>
    <w:p w:rsidR="00B1703E" w:rsidRPr="00BF1DC1" w:rsidRDefault="00B1703E" w:rsidP="00BF1DC1">
      <w:pPr>
        <w:spacing w:line="276" w:lineRule="auto"/>
        <w:outlineLvl w:val="0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BF1DC1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>Литература:</w:t>
      </w:r>
    </w:p>
    <w:p w:rsidR="00B1703E" w:rsidRPr="00BF1DC1" w:rsidRDefault="00B1703E" w:rsidP="00BF1DC1">
      <w:pPr>
        <w:spacing w:line="276" w:lineRule="auto"/>
        <w:outlineLvl w:val="0"/>
        <w:rPr>
          <w:rFonts w:ascii="Times New Roman" w:hAnsi="Times New Roman" w:cs="Times New Roman"/>
          <w:color w:val="000000"/>
          <w:sz w:val="28"/>
          <w:szCs w:val="28"/>
        </w:rPr>
      </w:pPr>
    </w:p>
    <w:p w:rsidR="00B1703E" w:rsidRPr="00BF1DC1" w:rsidRDefault="00B1703E" w:rsidP="00BF1DC1">
      <w:pPr>
        <w:widowControl/>
        <w:numPr>
          <w:ilvl w:val="0"/>
          <w:numId w:val="7"/>
        </w:numPr>
        <w:suppressAutoHyphens w:val="0"/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А.П.Матвеев // Рабочие программы. Физическая культура. 1 – 4 классы. // М.2011 год;</w:t>
      </w:r>
    </w:p>
    <w:p w:rsidR="00B1703E" w:rsidRPr="00BF1DC1" w:rsidRDefault="00B1703E" w:rsidP="00BF1DC1">
      <w:pPr>
        <w:widowControl/>
        <w:numPr>
          <w:ilvl w:val="0"/>
          <w:numId w:val="7"/>
        </w:numPr>
        <w:suppressAutoHyphens w:val="0"/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 xml:space="preserve">А.П.Матвеев // Академический школьный учебник. Физическая культура. 3-4 классы. // М.2012г. </w:t>
      </w:r>
    </w:p>
    <w:p w:rsidR="00B1703E" w:rsidRPr="00BF1DC1" w:rsidRDefault="00B1703E" w:rsidP="00BF1DC1">
      <w:pPr>
        <w:widowControl/>
        <w:numPr>
          <w:ilvl w:val="0"/>
          <w:numId w:val="7"/>
        </w:numPr>
        <w:suppressAutoHyphens w:val="0"/>
        <w:spacing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1DC1">
        <w:rPr>
          <w:rFonts w:ascii="Times New Roman" w:hAnsi="Times New Roman" w:cs="Times New Roman"/>
          <w:color w:val="000000"/>
          <w:sz w:val="28"/>
          <w:szCs w:val="28"/>
        </w:rPr>
        <w:t>Стандарты второго поколения//Физическая культура//М.2010 год;</w:t>
      </w:r>
    </w:p>
    <w:p w:rsidR="00B1703E" w:rsidRDefault="00B1703E" w:rsidP="00BF1DC1">
      <w:pPr>
        <w:shd w:val="clear" w:color="auto" w:fill="FFFFFF"/>
        <w:spacing w:line="276" w:lineRule="auto"/>
        <w:rPr>
          <w:rFonts w:ascii="Times New Roman" w:hAnsi="Times New Roman" w:cs="Times New Roman"/>
          <w:b/>
          <w:sz w:val="24"/>
        </w:rPr>
      </w:pPr>
    </w:p>
    <w:p w:rsidR="00B1703E" w:rsidRDefault="00B1703E" w:rsidP="00BF1DC1">
      <w:pPr>
        <w:shd w:val="clear" w:color="auto" w:fill="FFFFFF"/>
        <w:spacing w:line="276" w:lineRule="auto"/>
        <w:rPr>
          <w:rFonts w:ascii="Times New Roman" w:hAnsi="Times New Roman" w:cs="Times New Roman"/>
          <w:b/>
          <w:sz w:val="24"/>
        </w:rPr>
      </w:pPr>
    </w:p>
    <w:p w:rsidR="00B1703E" w:rsidRPr="00BF1DC1" w:rsidRDefault="00B1703E" w:rsidP="00BF1DC1">
      <w:pPr>
        <w:shd w:val="clear" w:color="auto" w:fill="FFFFFF"/>
        <w:spacing w:line="276" w:lineRule="auto"/>
        <w:rPr>
          <w:rFonts w:ascii="Times New Roman" w:hAnsi="Times New Roman" w:cs="Times New Roman"/>
          <w:spacing w:val="-19"/>
          <w:sz w:val="28"/>
          <w:szCs w:val="28"/>
        </w:rPr>
      </w:pPr>
      <w:r w:rsidRPr="00BF1DC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Ведущая технология, ее цели и задачи, ожидаемые результаты  </w:t>
      </w:r>
      <w:r w:rsidRPr="00BF1DC1">
        <w:rPr>
          <w:rFonts w:ascii="Times New Roman" w:hAnsi="Times New Roman" w:cs="Times New Roman"/>
          <w:sz w:val="28"/>
          <w:szCs w:val="28"/>
        </w:rPr>
        <w:t>здоровьесберегающая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b/>
          <w:spacing w:val="-1"/>
          <w:sz w:val="28"/>
          <w:szCs w:val="28"/>
        </w:rPr>
      </w:pPr>
      <w:r w:rsidRPr="00BF1DC1">
        <w:rPr>
          <w:rFonts w:ascii="Times New Roman" w:hAnsi="Times New Roman" w:cs="Times New Roman"/>
          <w:b/>
          <w:spacing w:val="-1"/>
          <w:sz w:val="28"/>
          <w:szCs w:val="28"/>
        </w:rPr>
        <w:t>Основные методы (продуктивные и репродуктивные и т.д.) работы на уроке: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pacing w:val="-1"/>
          <w:sz w:val="28"/>
          <w:szCs w:val="28"/>
        </w:rPr>
      </w:pPr>
      <w:r w:rsidRPr="00BF1DC1">
        <w:rPr>
          <w:rFonts w:ascii="Times New Roman" w:hAnsi="Times New Roman" w:cs="Times New Roman"/>
          <w:b/>
          <w:spacing w:val="-1"/>
          <w:sz w:val="28"/>
          <w:szCs w:val="28"/>
        </w:rPr>
        <w:t xml:space="preserve"> - </w:t>
      </w:r>
      <w:r w:rsidRPr="00BF1DC1">
        <w:rPr>
          <w:rFonts w:ascii="Times New Roman" w:hAnsi="Times New Roman" w:cs="Times New Roman"/>
          <w:spacing w:val="-1"/>
          <w:sz w:val="28"/>
          <w:szCs w:val="28"/>
        </w:rPr>
        <w:t>словесный;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pacing w:val="-1"/>
          <w:sz w:val="28"/>
          <w:szCs w:val="28"/>
        </w:rPr>
      </w:pPr>
      <w:r w:rsidRPr="00BF1DC1">
        <w:rPr>
          <w:rFonts w:ascii="Times New Roman" w:hAnsi="Times New Roman" w:cs="Times New Roman"/>
          <w:spacing w:val="-1"/>
          <w:sz w:val="28"/>
          <w:szCs w:val="28"/>
        </w:rPr>
        <w:t>-  демонстрации;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pacing w:val="-1"/>
          <w:sz w:val="28"/>
          <w:szCs w:val="28"/>
        </w:rPr>
      </w:pPr>
      <w:r w:rsidRPr="00BF1DC1">
        <w:rPr>
          <w:rFonts w:ascii="Times New Roman" w:hAnsi="Times New Roman" w:cs="Times New Roman"/>
          <w:spacing w:val="-1"/>
          <w:sz w:val="28"/>
          <w:szCs w:val="28"/>
        </w:rPr>
        <w:t xml:space="preserve"> - разучивания упражнений;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pacing w:val="-1"/>
          <w:sz w:val="28"/>
          <w:szCs w:val="28"/>
        </w:rPr>
      </w:pPr>
      <w:r w:rsidRPr="00BF1DC1">
        <w:rPr>
          <w:rFonts w:ascii="Times New Roman" w:hAnsi="Times New Roman" w:cs="Times New Roman"/>
          <w:spacing w:val="-1"/>
          <w:sz w:val="28"/>
          <w:szCs w:val="28"/>
        </w:rPr>
        <w:t xml:space="preserve"> - совершенствования двигательных действий и воспитания физических  качеств;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pacing w:val="-1"/>
          <w:sz w:val="28"/>
          <w:szCs w:val="28"/>
        </w:rPr>
      </w:pPr>
      <w:r w:rsidRPr="00BF1DC1">
        <w:rPr>
          <w:rFonts w:ascii="Times New Roman" w:hAnsi="Times New Roman" w:cs="Times New Roman"/>
          <w:spacing w:val="-1"/>
          <w:sz w:val="28"/>
          <w:szCs w:val="28"/>
        </w:rPr>
        <w:t xml:space="preserve"> - игровой и соревновательный. </w:t>
      </w:r>
    </w:p>
    <w:p w:rsidR="00B1703E" w:rsidRPr="00BF1DC1" w:rsidRDefault="00B1703E" w:rsidP="00BF1DC1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BF1DC1">
        <w:rPr>
          <w:rFonts w:ascii="Times New Roman" w:hAnsi="Times New Roman" w:cs="Times New Roman"/>
          <w:b/>
          <w:spacing w:val="-1"/>
          <w:sz w:val="28"/>
          <w:szCs w:val="28"/>
        </w:rPr>
        <w:t xml:space="preserve">Формы организации деятельности учащихся  </w:t>
      </w:r>
      <w:r w:rsidRPr="00BF1DC1">
        <w:rPr>
          <w:rFonts w:ascii="Times New Roman" w:hAnsi="Times New Roman" w:cs="Times New Roman"/>
          <w:spacing w:val="-1"/>
          <w:sz w:val="28"/>
          <w:szCs w:val="28"/>
        </w:rPr>
        <w:t>урок.</w:t>
      </w:r>
    </w:p>
    <w:p w:rsidR="00B1703E" w:rsidRPr="00BF1DC1" w:rsidRDefault="00B1703E" w:rsidP="00BF1DC1">
      <w:pPr>
        <w:autoSpaceDE w:val="0"/>
        <w:autoSpaceDN w:val="0"/>
        <w:adjustRightInd w:val="0"/>
        <w:spacing w:line="276" w:lineRule="auto"/>
        <w:ind w:right="-20"/>
        <w:rPr>
          <w:rFonts w:ascii="Times New Roman" w:hAnsi="Times New Roman" w:cs="Times New Roman"/>
          <w:b/>
          <w:i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 xml:space="preserve">        Тема и содержание урока,  во время учебного процесса может варьироваться по усмотрению учителя, ориентируясь на  уровень физической подготовленности класс; на  материально-техническую базу школы;  на климатические условия и места проведения урока. </w:t>
      </w:r>
      <w:r w:rsidRPr="00BF1DC1">
        <w:rPr>
          <w:rFonts w:ascii="Times New Roman" w:hAnsi="Times New Roman" w:cs="Times New Roman"/>
          <w:b/>
          <w:i/>
          <w:sz w:val="28"/>
          <w:szCs w:val="28"/>
        </w:rPr>
        <w:t xml:space="preserve">Учитель физической культуры имеет право вводить в учебный процесс дополнительные темы,  сокращать или упрощать предлагаемый в программах учебный материал, при этом учителю  необходимо избегать учебных перегрузок учащихся, не нарушая логику  распределения  программного содержания, не выходить за рамки Требований Государственного Стандарта.              </w:t>
      </w:r>
    </w:p>
    <w:p w:rsidR="00B1703E" w:rsidRPr="00BF1DC1" w:rsidRDefault="00B1703E" w:rsidP="00BF1DC1">
      <w:pPr>
        <w:autoSpaceDE w:val="0"/>
        <w:autoSpaceDN w:val="0"/>
        <w:adjustRightInd w:val="0"/>
        <w:spacing w:line="276" w:lineRule="auto"/>
        <w:ind w:right="-20"/>
        <w:rPr>
          <w:rFonts w:ascii="Times New Roman" w:hAnsi="Times New Roman" w:cs="Times New Roman"/>
          <w:color w:val="363435"/>
          <w:spacing w:val="-4"/>
          <w:sz w:val="28"/>
          <w:szCs w:val="28"/>
        </w:rPr>
      </w:pPr>
      <w:r w:rsidRPr="00BF1DC1">
        <w:rPr>
          <w:rFonts w:ascii="Times New Roman" w:hAnsi="Times New Roman" w:cs="Times New Roman"/>
          <w:sz w:val="28"/>
          <w:szCs w:val="28"/>
        </w:rPr>
        <w:t xml:space="preserve">Виспользовании  всего периода обучения  программа является оправданным, поскольку  позволяет учителю физической  культуры на протяжении всего периода обучения осуществлять объективную оценку  успеваемости учащихся с учётом индивидуальных возрастных и особенности  полового  развития каждого ученика. </w:t>
      </w:r>
    </w:p>
    <w:p w:rsidR="00B1703E" w:rsidRPr="00BF1DC1" w:rsidRDefault="00B1703E" w:rsidP="00BF1DC1">
      <w:pPr>
        <w:pStyle w:val="a3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BF1DC1">
        <w:rPr>
          <w:b/>
          <w:i/>
          <w:sz w:val="28"/>
          <w:szCs w:val="28"/>
        </w:rPr>
        <w:t xml:space="preserve">Учитель вправе  самостоятельно разрабатывать индивидуальные возрастные шкалы требований   (контрольные задания)  и  в  соответствии с ними оценивать успеваемость учащихся). </w:t>
      </w:r>
    </w:p>
    <w:p w:rsidR="00B1703E" w:rsidRPr="0061781F" w:rsidRDefault="00B1703E" w:rsidP="00BF1DC1">
      <w:pPr>
        <w:pStyle w:val="ad"/>
        <w:spacing w:line="276" w:lineRule="auto"/>
        <w:rPr>
          <w:rFonts w:ascii="Times New Roman" w:hAnsi="Times New Roman" w:cs="Times New Roman"/>
          <w:sz w:val="24"/>
        </w:rPr>
      </w:pPr>
    </w:p>
    <w:p w:rsidR="00B1703E" w:rsidRPr="0061781F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  <w:r w:rsidRPr="0061781F">
        <w:rPr>
          <w:rFonts w:ascii="Times New Roman" w:hAnsi="Times New Roman" w:cs="Times New Roman"/>
          <w:b/>
          <w:bCs/>
          <w:sz w:val="24"/>
        </w:rPr>
        <w:t xml:space="preserve">Планирование составлено на основе </w:t>
      </w:r>
      <w:r w:rsidRPr="0061781F">
        <w:rPr>
          <w:rFonts w:ascii="Times New Roman" w:hAnsi="Times New Roman" w:cs="Times New Roman"/>
          <w:sz w:val="24"/>
        </w:rPr>
        <w:t>Федерального Государственного  Образовательного  стандарта (II)  начального общего образования, примерной  основной  образовательной программы  образовательного учреждения. Начальная школа  и на основе Программы Общеобразовательных учреждений Физическая культура Начальные классы 1-4 классы  ( автор: А.П.Матвеев  Издательство «Просвещение», 2007 г.)</w:t>
      </w: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Pr="0061781F" w:rsidRDefault="00B1703E" w:rsidP="00BF1DC1">
      <w:pPr>
        <w:spacing w:line="276" w:lineRule="auto"/>
        <w:rPr>
          <w:rFonts w:ascii="Times New Roman" w:hAnsi="Times New Roman" w:cs="Times New Roman"/>
          <w:sz w:val="24"/>
        </w:rPr>
      </w:pPr>
    </w:p>
    <w:p w:rsidR="00B1703E" w:rsidRPr="000369CB" w:rsidRDefault="00B1703E" w:rsidP="000369CB">
      <w:pPr>
        <w:pStyle w:val="ad"/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369CB">
        <w:rPr>
          <w:rFonts w:ascii="Times New Roman" w:hAnsi="Times New Roman" w:cs="Times New Roman"/>
          <w:b/>
          <w:bCs/>
          <w:sz w:val="28"/>
          <w:szCs w:val="28"/>
        </w:rPr>
        <w:lastRenderedPageBreak/>
        <w:t>Дополнительная литература: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color w:val="000000"/>
          <w:sz w:val="28"/>
          <w:szCs w:val="28"/>
        </w:rPr>
        <w:t>Авт.сос. В.Н. Верхлин, К.А.Воронцов//Физическая культура. Входные и итоговые проверочные работы. // Волгоград, 2012 год;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color w:val="000000"/>
          <w:sz w:val="28"/>
          <w:szCs w:val="28"/>
        </w:rPr>
        <w:t>Е.Л. Гордияш и др.//Физическое воспитание в школе//Волгоград, 2008 год;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color w:val="000000"/>
          <w:sz w:val="28"/>
          <w:szCs w:val="28"/>
        </w:rPr>
        <w:t xml:space="preserve">Е.Б. Деревлева и др. // Гимнастическая аэробика // Библиотечка «Первое сентября» // Серия «Спорт в школе» №24 // М.2008 год; 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color w:val="000000"/>
          <w:sz w:val="28"/>
          <w:szCs w:val="28"/>
        </w:rPr>
        <w:t>П.К. Киселев, С.Б. Киселева//Справочник учителя физической культуры/ / Волгоград, 2008 год;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color w:val="000000"/>
          <w:sz w:val="28"/>
          <w:szCs w:val="28"/>
        </w:rPr>
        <w:t>С.К. Кучкильдин //Гимнастика. Нестандартный подход // Библиотечка «Первое сентября» // Серия «Спорт в школе» №20 // М.2008 год;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color w:val="000000"/>
          <w:sz w:val="28"/>
          <w:szCs w:val="28"/>
        </w:rPr>
        <w:t>А.П.Матвеев // Рабочие программы. Физическая культура. 1 – 4 классы. // М.2011 год;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color w:val="000000"/>
          <w:sz w:val="28"/>
          <w:szCs w:val="28"/>
        </w:rPr>
        <w:t>А.В.Маслюков // Развитие координационных способностей у школьников // Библиотечка «Первое сентября» // Серия «Спорт в школе» №21 // М.2008 год;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color w:val="000000"/>
          <w:sz w:val="28"/>
          <w:szCs w:val="28"/>
        </w:rPr>
        <w:t>И.Б.Павлов, Н.В. Тулупчи // Строевые упражнения. Методика обучения строевым приемам // Библиотечка «Первое сентября» // Серия «Спорт в школе» №26 // М.2009 год;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color w:val="000000"/>
          <w:sz w:val="28"/>
          <w:szCs w:val="28"/>
        </w:rPr>
        <w:t>В.Г.Туманидзе, А.В.Туманидзе//Учимся играть в бадминтон//«Первое сентября» // Серия «Спорт в школе» №25 // М.2009 год;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color w:val="000000"/>
          <w:sz w:val="28"/>
          <w:szCs w:val="28"/>
        </w:rPr>
        <w:t>Стандарты второго поколения//Физическая культура//М.2010 год</w:t>
      </w:r>
    </w:p>
    <w:p w:rsidR="00B1703E" w:rsidRPr="000369CB" w:rsidRDefault="00B1703E" w:rsidP="000369CB">
      <w:pPr>
        <w:pStyle w:val="ad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369CB">
        <w:rPr>
          <w:rFonts w:ascii="Times New Roman" w:hAnsi="Times New Roman" w:cs="Times New Roman"/>
          <w:sz w:val="28"/>
          <w:szCs w:val="28"/>
        </w:rPr>
        <w:t>Л.Д.Глазырина. Методика преподавания физической культуры.1-4кл. «Владос». Москва,2004.</w:t>
      </w:r>
    </w:p>
    <w:p w:rsidR="00B1703E" w:rsidRPr="000369CB" w:rsidRDefault="00B1703E" w:rsidP="000369CB">
      <w:pPr>
        <w:pStyle w:val="ad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369CB">
        <w:rPr>
          <w:rFonts w:ascii="Times New Roman" w:hAnsi="Times New Roman" w:cs="Times New Roman"/>
          <w:sz w:val="28"/>
          <w:szCs w:val="28"/>
        </w:rPr>
        <w:t>Н.К.Коробейников.Физическоевоспитание.«Высшая школа». Москва.</w:t>
      </w:r>
    </w:p>
    <w:p w:rsidR="00B1703E" w:rsidRPr="000369CB" w:rsidRDefault="00B1703E" w:rsidP="000369CB">
      <w:pPr>
        <w:pStyle w:val="ad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369CB">
        <w:rPr>
          <w:rFonts w:ascii="Times New Roman" w:hAnsi="Times New Roman" w:cs="Times New Roman"/>
          <w:sz w:val="28"/>
          <w:szCs w:val="28"/>
        </w:rPr>
        <w:t xml:space="preserve">И.А. Гуревич.  «300 соревновательно-игровых заданий по физическому воспитанию». Высшая школа. </w:t>
      </w:r>
    </w:p>
    <w:p w:rsidR="00B1703E" w:rsidRPr="000369CB" w:rsidRDefault="00B1703E" w:rsidP="000369CB">
      <w:pPr>
        <w:pStyle w:val="ad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369CB">
        <w:rPr>
          <w:rFonts w:ascii="Times New Roman" w:hAnsi="Times New Roman" w:cs="Times New Roman"/>
          <w:sz w:val="28"/>
          <w:szCs w:val="28"/>
        </w:rPr>
        <w:t>Москва. 1994.</w:t>
      </w:r>
    </w:p>
    <w:p w:rsidR="00B1703E" w:rsidRPr="000369CB" w:rsidRDefault="00B1703E" w:rsidP="000369CB">
      <w:pPr>
        <w:pStyle w:val="ad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369CB">
        <w:rPr>
          <w:rFonts w:ascii="Times New Roman" w:hAnsi="Times New Roman" w:cs="Times New Roman"/>
          <w:sz w:val="28"/>
          <w:szCs w:val="28"/>
        </w:rPr>
        <w:t>В.И. Ковалько.  Школа физкультминуток.  1-4кл.  «Вако». Москва. 2005.</w:t>
      </w:r>
    </w:p>
    <w:p w:rsidR="00B1703E" w:rsidRPr="000369CB" w:rsidRDefault="00B1703E" w:rsidP="000369CB">
      <w:pPr>
        <w:pStyle w:val="ad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369CB">
        <w:rPr>
          <w:rFonts w:ascii="Times New Roman" w:hAnsi="Times New Roman" w:cs="Times New Roman"/>
          <w:sz w:val="28"/>
          <w:szCs w:val="28"/>
        </w:rPr>
        <w:t>П.А. Киселёв. Настольная книга учителя физической культуры. «Глобус». Москва. 2009.</w:t>
      </w:r>
    </w:p>
    <w:p w:rsidR="00B1703E" w:rsidRPr="000369CB" w:rsidRDefault="00B1703E" w:rsidP="000369CB">
      <w:pPr>
        <w:widowControl/>
        <w:numPr>
          <w:ilvl w:val="0"/>
          <w:numId w:val="8"/>
        </w:numPr>
        <w:suppressAutoHyphens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369CB">
        <w:rPr>
          <w:rFonts w:ascii="Times New Roman" w:hAnsi="Times New Roman" w:cs="Times New Roman"/>
          <w:sz w:val="28"/>
          <w:szCs w:val="28"/>
        </w:rPr>
        <w:lastRenderedPageBreak/>
        <w:t>Ю.Г. Коджаспаров. Развивающие игры на уроках физической культуры. «Дрофа». Москва.2004</w:t>
      </w:r>
    </w:p>
    <w:p w:rsidR="00B1703E" w:rsidRPr="000369CB" w:rsidRDefault="00B1703E" w:rsidP="000369CB">
      <w:pPr>
        <w:pStyle w:val="ad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369CB">
        <w:rPr>
          <w:rFonts w:ascii="Times New Roman" w:hAnsi="Times New Roman" w:cs="Times New Roman"/>
          <w:sz w:val="28"/>
          <w:szCs w:val="28"/>
        </w:rPr>
        <w:t xml:space="preserve">А.П. Матвеев А. П. и др. Физическая культура: Учеб.для 4 кл. — М., 2001.  </w:t>
      </w:r>
    </w:p>
    <w:p w:rsidR="00B1703E" w:rsidRPr="000369CB" w:rsidRDefault="00B1703E" w:rsidP="000369CB">
      <w:pPr>
        <w:pStyle w:val="a5"/>
        <w:spacing w:line="360" w:lineRule="auto"/>
        <w:rPr>
          <w:rFonts w:ascii="Times New Roman" w:hAnsi="Times New Roman"/>
          <w:sz w:val="28"/>
          <w:szCs w:val="28"/>
        </w:rPr>
      </w:pPr>
      <w:r w:rsidRPr="000369CB">
        <w:rPr>
          <w:rFonts w:ascii="Times New Roman" w:hAnsi="Times New Roman"/>
          <w:sz w:val="28"/>
          <w:szCs w:val="28"/>
        </w:rPr>
        <w:t>- Техника безопасности на уроках по ФК;</w:t>
      </w:r>
    </w:p>
    <w:p w:rsidR="00B1703E" w:rsidRPr="000369CB" w:rsidRDefault="00B1703E" w:rsidP="000369CB">
      <w:pPr>
        <w:pStyle w:val="a5"/>
        <w:spacing w:line="360" w:lineRule="auto"/>
        <w:rPr>
          <w:rFonts w:ascii="Times New Roman" w:hAnsi="Times New Roman"/>
          <w:sz w:val="28"/>
          <w:szCs w:val="28"/>
        </w:rPr>
      </w:pPr>
      <w:r w:rsidRPr="000369CB">
        <w:rPr>
          <w:rFonts w:ascii="Times New Roman" w:hAnsi="Times New Roman"/>
          <w:sz w:val="28"/>
          <w:szCs w:val="28"/>
        </w:rPr>
        <w:t>- Похитители здоровья.</w:t>
      </w:r>
    </w:p>
    <w:p w:rsidR="00B1703E" w:rsidRPr="000369CB" w:rsidRDefault="00B1703E" w:rsidP="000369CB">
      <w:pPr>
        <w:pStyle w:val="a5"/>
        <w:spacing w:line="360" w:lineRule="auto"/>
        <w:rPr>
          <w:rFonts w:ascii="Times New Roman" w:hAnsi="Times New Roman"/>
          <w:sz w:val="28"/>
          <w:szCs w:val="28"/>
        </w:rPr>
      </w:pPr>
      <w:r w:rsidRPr="000369CB">
        <w:rPr>
          <w:rFonts w:ascii="Times New Roman" w:hAnsi="Times New Roman"/>
          <w:sz w:val="28"/>
          <w:szCs w:val="28"/>
        </w:rPr>
        <w:t>- Баскетбол</w:t>
      </w:r>
    </w:p>
    <w:p w:rsidR="00B1703E" w:rsidRPr="000369CB" w:rsidRDefault="00B1703E" w:rsidP="000369CB">
      <w:pPr>
        <w:pStyle w:val="a5"/>
        <w:spacing w:line="360" w:lineRule="auto"/>
        <w:rPr>
          <w:rFonts w:ascii="Times New Roman" w:hAnsi="Times New Roman"/>
          <w:sz w:val="28"/>
          <w:szCs w:val="28"/>
        </w:rPr>
      </w:pPr>
      <w:r w:rsidRPr="000369CB">
        <w:rPr>
          <w:rFonts w:ascii="Times New Roman" w:hAnsi="Times New Roman"/>
          <w:sz w:val="28"/>
          <w:szCs w:val="28"/>
        </w:rPr>
        <w:t>- Волейбол</w:t>
      </w:r>
    </w:p>
    <w:p w:rsidR="00B1703E" w:rsidRPr="000369CB" w:rsidRDefault="00B1703E" w:rsidP="000369CB">
      <w:pPr>
        <w:pStyle w:val="a5"/>
        <w:spacing w:line="360" w:lineRule="auto"/>
        <w:rPr>
          <w:rFonts w:ascii="Times New Roman" w:hAnsi="Times New Roman"/>
          <w:sz w:val="28"/>
          <w:szCs w:val="28"/>
        </w:rPr>
      </w:pPr>
      <w:r w:rsidRPr="000369CB">
        <w:rPr>
          <w:rFonts w:ascii="Times New Roman" w:hAnsi="Times New Roman"/>
          <w:sz w:val="28"/>
          <w:szCs w:val="28"/>
        </w:rPr>
        <w:t>-Здоровьесберегающие технология на уроках ФК;</w:t>
      </w:r>
    </w:p>
    <w:p w:rsidR="00B1703E" w:rsidRPr="000369CB" w:rsidRDefault="00B1703E" w:rsidP="000369CB">
      <w:pPr>
        <w:pStyle w:val="a5"/>
        <w:spacing w:line="360" w:lineRule="auto"/>
        <w:rPr>
          <w:rFonts w:ascii="Times New Roman" w:hAnsi="Times New Roman"/>
          <w:sz w:val="28"/>
          <w:szCs w:val="28"/>
        </w:rPr>
      </w:pPr>
      <w:r w:rsidRPr="000369CB">
        <w:rPr>
          <w:rFonts w:ascii="Times New Roman" w:hAnsi="Times New Roman"/>
          <w:sz w:val="28"/>
          <w:szCs w:val="28"/>
        </w:rPr>
        <w:t>- История Олимпийских игр и др.</w:t>
      </w:r>
    </w:p>
    <w:p w:rsidR="00B1703E" w:rsidRPr="000369CB" w:rsidRDefault="00B1703E" w:rsidP="000369CB">
      <w:pPr>
        <w:pStyle w:val="a5"/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r w:rsidRPr="000369CB">
        <w:rPr>
          <w:rFonts w:ascii="Times New Roman" w:hAnsi="Times New Roman"/>
          <w:sz w:val="28"/>
          <w:szCs w:val="28"/>
        </w:rPr>
        <w:t>-</w:t>
      </w:r>
      <w:r w:rsidRPr="000369CB">
        <w:rPr>
          <w:rFonts w:ascii="Times New Roman" w:hAnsi="Times New Roman"/>
          <w:color w:val="000000"/>
          <w:sz w:val="28"/>
          <w:szCs w:val="28"/>
        </w:rPr>
        <w:t xml:space="preserve"> Комп</w:t>
      </w:r>
      <w:r>
        <w:rPr>
          <w:rFonts w:ascii="Times New Roman" w:hAnsi="Times New Roman"/>
          <w:color w:val="000000"/>
          <w:sz w:val="28"/>
          <w:szCs w:val="28"/>
        </w:rPr>
        <w:t xml:space="preserve">ьютерные презентации по темам. </w:t>
      </w:r>
    </w:p>
    <w:p w:rsidR="00B1703E" w:rsidRPr="000369CB" w:rsidRDefault="00B1703E" w:rsidP="000369CB">
      <w:pPr>
        <w:pStyle w:val="a5"/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r w:rsidRPr="000369CB">
        <w:rPr>
          <w:rFonts w:ascii="Times New Roman" w:hAnsi="Times New Roman"/>
          <w:b/>
          <w:color w:val="000000"/>
          <w:sz w:val="28"/>
          <w:szCs w:val="28"/>
        </w:rPr>
        <w:t>Интернет-ресурсы в помощь учителю физической культуры:</w:t>
      </w:r>
    </w:p>
    <w:p w:rsidR="00B1703E" w:rsidRPr="000369CB" w:rsidRDefault="00FF723E" w:rsidP="000369CB">
      <w:pPr>
        <w:pStyle w:val="a5"/>
        <w:numPr>
          <w:ilvl w:val="0"/>
          <w:numId w:val="8"/>
        </w:num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hyperlink r:id="rId10" w:history="1">
        <w:r w:rsidR="00B1703E" w:rsidRPr="000369CB">
          <w:rPr>
            <w:rStyle w:val="af"/>
            <w:rFonts w:ascii="Times New Roman" w:hAnsi="Times New Roman"/>
            <w:color w:val="000000"/>
            <w:sz w:val="28"/>
            <w:szCs w:val="28"/>
          </w:rPr>
          <w:t>http://method.novgorod.rcde.ru</w:t>
        </w:r>
      </w:hyperlink>
      <w:r w:rsidR="00B1703E" w:rsidRPr="000369CB">
        <w:rPr>
          <w:rFonts w:ascii="Times New Roman" w:hAnsi="Times New Roman"/>
          <w:color w:val="000000"/>
          <w:sz w:val="28"/>
          <w:szCs w:val="28"/>
        </w:rPr>
        <w:t xml:space="preserve">    Методическое хранилище предназначено для дистанционной поддержки учебного процесса. </w:t>
      </w:r>
    </w:p>
    <w:p w:rsidR="00B1703E" w:rsidRPr="000369CB" w:rsidRDefault="00FF723E" w:rsidP="000369CB">
      <w:pPr>
        <w:pStyle w:val="a5"/>
        <w:numPr>
          <w:ilvl w:val="0"/>
          <w:numId w:val="8"/>
        </w:num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hyperlink r:id="rId11" w:history="1">
        <w:r w:rsidR="00B1703E" w:rsidRPr="000369CB">
          <w:rPr>
            <w:rStyle w:val="af"/>
            <w:rFonts w:ascii="Times New Roman" w:hAnsi="Times New Roman"/>
            <w:color w:val="000000"/>
            <w:sz w:val="28"/>
            <w:szCs w:val="28"/>
          </w:rPr>
          <w:t>http://www.fisio.ru/fisioinschool.html</w:t>
        </w:r>
      </w:hyperlink>
      <w:r w:rsidR="00B1703E" w:rsidRPr="000369CB">
        <w:rPr>
          <w:rFonts w:ascii="Times New Roman" w:hAnsi="Times New Roman"/>
          <w:color w:val="000000"/>
          <w:sz w:val="28"/>
          <w:szCs w:val="28"/>
        </w:rPr>
        <w:t xml:space="preserve">  Сайт, посвященный Здоровому образу  жизни, оздоровительной, адаптивной физкультуре. </w:t>
      </w:r>
    </w:p>
    <w:p w:rsidR="00B1703E" w:rsidRPr="000369CB" w:rsidRDefault="00FF723E" w:rsidP="000369CB">
      <w:pPr>
        <w:pStyle w:val="a5"/>
        <w:numPr>
          <w:ilvl w:val="0"/>
          <w:numId w:val="8"/>
        </w:num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hyperlink r:id="rId12" w:tgtFrame="_blank" w:history="1">
        <w:r w:rsidR="00B1703E" w:rsidRPr="000369CB">
          <w:rPr>
            <w:rStyle w:val="af"/>
            <w:rFonts w:ascii="Times New Roman" w:hAnsi="Times New Roman"/>
            <w:color w:val="000000"/>
            <w:sz w:val="28"/>
            <w:szCs w:val="28"/>
          </w:rPr>
          <w:t>http://www.abcsport.ru/</w:t>
        </w:r>
      </w:hyperlink>
      <w:r w:rsidR="00B1703E" w:rsidRPr="000369CB">
        <w:rPr>
          <w:rFonts w:ascii="Times New Roman" w:hAnsi="Times New Roman"/>
          <w:color w:val="000000"/>
          <w:sz w:val="28"/>
          <w:szCs w:val="28"/>
        </w:rPr>
        <w:t xml:space="preserve">  Обзор спортивных школ и спортивных обществ. Новости спорта, освещение событий Тематический каталог по различным видам спорта.</w:t>
      </w:r>
    </w:p>
    <w:p w:rsidR="00B1703E" w:rsidRPr="000369CB" w:rsidRDefault="00FF723E" w:rsidP="000369CB">
      <w:pPr>
        <w:pStyle w:val="a5"/>
        <w:numPr>
          <w:ilvl w:val="0"/>
          <w:numId w:val="8"/>
        </w:num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hyperlink r:id="rId13" w:history="1">
        <w:r w:rsidR="00B1703E" w:rsidRPr="000369CB">
          <w:rPr>
            <w:rStyle w:val="af"/>
            <w:rFonts w:ascii="Times New Roman" w:hAnsi="Times New Roman"/>
            <w:color w:val="000000"/>
            <w:sz w:val="28"/>
            <w:szCs w:val="28"/>
          </w:rPr>
          <w:t>http://ipulsar.net</w:t>
        </w:r>
      </w:hyperlink>
      <w:r w:rsidR="00B1703E" w:rsidRPr="000369CB">
        <w:rPr>
          <w:rFonts w:ascii="Times New Roman" w:hAnsi="Times New Roman"/>
          <w:color w:val="000000"/>
          <w:sz w:val="28"/>
          <w:szCs w:val="28"/>
        </w:rPr>
        <w:t xml:space="preserve"> Портал посвящен проблемам сохранения здоровья, правильному питанию, диетам, физической культуре, упражнениям, фототерапии, лечению болезней природными средствами, здоровому образу жизни.</w:t>
      </w:r>
    </w:p>
    <w:p w:rsidR="00B1703E" w:rsidRPr="000369CB" w:rsidRDefault="00FF723E" w:rsidP="000369CB">
      <w:pPr>
        <w:pStyle w:val="a5"/>
        <w:numPr>
          <w:ilvl w:val="0"/>
          <w:numId w:val="8"/>
        </w:num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hyperlink r:id="rId14" w:history="1">
        <w:r w:rsidR="00B1703E" w:rsidRPr="000369CB">
          <w:rPr>
            <w:rStyle w:val="af"/>
            <w:rFonts w:ascii="Times New Roman" w:hAnsi="Times New Roman"/>
            <w:color w:val="000000"/>
            <w:sz w:val="28"/>
            <w:szCs w:val="28"/>
          </w:rPr>
          <w:t>http://cnit.ssau.ru/do/articles/fizo/fizo1</w:t>
        </w:r>
      </w:hyperlink>
      <w:r w:rsidR="00B1703E" w:rsidRPr="000369CB">
        <w:rPr>
          <w:rFonts w:ascii="Times New Roman" w:hAnsi="Times New Roman"/>
          <w:color w:val="000000"/>
          <w:sz w:val="28"/>
          <w:szCs w:val="28"/>
        </w:rPr>
        <w:t xml:space="preserve">  Информационные технологии обучения в преподавании физической культуры.</w:t>
      </w:r>
    </w:p>
    <w:p w:rsidR="00B1703E" w:rsidRPr="000369CB" w:rsidRDefault="00FF723E" w:rsidP="000369CB">
      <w:pPr>
        <w:pStyle w:val="a5"/>
        <w:numPr>
          <w:ilvl w:val="0"/>
          <w:numId w:val="8"/>
        </w:num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hyperlink r:id="rId15" w:history="1">
        <w:r w:rsidR="00B1703E" w:rsidRPr="000369CB">
          <w:rPr>
            <w:rStyle w:val="af"/>
            <w:rFonts w:ascii="Times New Roman" w:hAnsi="Times New Roman"/>
            <w:color w:val="000000"/>
            <w:sz w:val="28"/>
            <w:szCs w:val="28"/>
          </w:rPr>
          <w:t>http://www.school.edu.ru</w:t>
        </w:r>
      </w:hyperlink>
      <w:r w:rsidR="00B1703E" w:rsidRPr="000369CB">
        <w:rPr>
          <w:rFonts w:ascii="Times New Roman" w:hAnsi="Times New Roman"/>
          <w:color w:val="000000"/>
          <w:sz w:val="28"/>
          <w:szCs w:val="28"/>
        </w:rPr>
        <w:t xml:space="preserve"> Российский образовательный портал.</w:t>
      </w:r>
    </w:p>
    <w:p w:rsidR="00B1703E" w:rsidRPr="000369CB" w:rsidRDefault="00FF723E" w:rsidP="000369CB">
      <w:pPr>
        <w:pStyle w:val="a5"/>
        <w:numPr>
          <w:ilvl w:val="0"/>
          <w:numId w:val="8"/>
        </w:num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hyperlink r:id="rId16" w:history="1">
        <w:r w:rsidR="00B1703E" w:rsidRPr="000369CB">
          <w:rPr>
            <w:rStyle w:val="af"/>
            <w:rFonts w:ascii="Times New Roman" w:hAnsi="Times New Roman"/>
            <w:color w:val="000000"/>
            <w:sz w:val="28"/>
            <w:szCs w:val="28"/>
          </w:rPr>
          <w:t>http://portfolio.1september.ru</w:t>
        </w:r>
      </w:hyperlink>
      <w:r w:rsidR="00B1703E" w:rsidRPr="000369CB">
        <w:rPr>
          <w:rFonts w:ascii="Times New Roman" w:hAnsi="Times New Roman"/>
          <w:color w:val="000000"/>
          <w:sz w:val="28"/>
          <w:szCs w:val="28"/>
        </w:rPr>
        <w:t xml:space="preserve">  фестиваль исследовательских и творческих работ учащихся по физической культуре и спорту.</w:t>
      </w:r>
    </w:p>
    <w:p w:rsidR="00B1703E" w:rsidRPr="000369CB" w:rsidRDefault="00FF723E" w:rsidP="000369CB">
      <w:pPr>
        <w:pStyle w:val="a5"/>
        <w:numPr>
          <w:ilvl w:val="0"/>
          <w:numId w:val="8"/>
        </w:num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hyperlink r:id="rId17" w:history="1">
        <w:r w:rsidR="00B1703E" w:rsidRPr="000369CB">
          <w:rPr>
            <w:rStyle w:val="af"/>
            <w:rFonts w:ascii="Times New Roman" w:hAnsi="Times New Roman"/>
            <w:color w:val="000000"/>
            <w:sz w:val="28"/>
            <w:szCs w:val="28"/>
          </w:rPr>
          <w:t>http://spo.1september.ru</w:t>
        </w:r>
      </w:hyperlink>
      <w:r w:rsidR="00B1703E" w:rsidRPr="000369CB">
        <w:rPr>
          <w:rFonts w:ascii="Times New Roman" w:hAnsi="Times New Roman"/>
          <w:color w:val="000000"/>
          <w:sz w:val="28"/>
          <w:szCs w:val="28"/>
        </w:rPr>
        <w:t xml:space="preserve">  Газета в газете «Спорт в школе» .</w:t>
      </w:r>
    </w:p>
    <w:p w:rsidR="00B1703E" w:rsidRPr="000369CB" w:rsidRDefault="00B1703E" w:rsidP="000369CB">
      <w:pPr>
        <w:pStyle w:val="a5"/>
        <w:numPr>
          <w:ilvl w:val="0"/>
          <w:numId w:val="8"/>
        </w:numPr>
        <w:spacing w:line="360" w:lineRule="auto"/>
        <w:rPr>
          <w:rFonts w:ascii="Times New Roman" w:hAnsi="Times New Roman"/>
          <w:b/>
          <w:sz w:val="24"/>
          <w:szCs w:val="24"/>
          <w:lang w:val="en-US"/>
        </w:rPr>
        <w:sectPr w:rsidR="00B1703E" w:rsidRPr="000369CB" w:rsidSect="00BF1DC1">
          <w:type w:val="continuous"/>
          <w:pgSz w:w="11906" w:h="16838"/>
          <w:pgMar w:top="851" w:right="850" w:bottom="851" w:left="851" w:header="708" w:footer="708" w:gutter="0"/>
          <w:cols w:space="708"/>
          <w:docGrid w:linePitch="360"/>
        </w:sectPr>
      </w:pPr>
      <w:r w:rsidRPr="000369CB">
        <w:rPr>
          <w:rFonts w:ascii="Times New Roman" w:hAnsi="Times New Roman"/>
          <w:sz w:val="28"/>
          <w:szCs w:val="28"/>
          <w:lang w:val="en-US"/>
        </w:rPr>
        <w:t>href = "http://nsportal.ru/nachalnaya-shkola/matematika/kalendarno-tematicheskoe-planirovanie-po-umk-nachalnaya-shkola-21</w:t>
      </w:r>
    </w:p>
    <w:p w:rsidR="00B1703E" w:rsidRPr="0061781F" w:rsidRDefault="00B1703E" w:rsidP="00BF1DC1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4"/>
        </w:rPr>
      </w:pPr>
      <w:r w:rsidRPr="0061781F">
        <w:rPr>
          <w:rFonts w:ascii="Times New Roman" w:hAnsi="Times New Roman" w:cs="Times New Roman"/>
          <w:b/>
          <w:color w:val="000000"/>
          <w:sz w:val="24"/>
        </w:rPr>
        <w:lastRenderedPageBreak/>
        <w:t>Календарно-тематическое планирование по физкультуре</w:t>
      </w:r>
    </w:p>
    <w:p w:rsidR="00B1703E" w:rsidRPr="0061781F" w:rsidRDefault="00B1703E" w:rsidP="00BF1DC1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4"/>
        </w:rPr>
      </w:pPr>
      <w:r w:rsidRPr="0061781F">
        <w:rPr>
          <w:rFonts w:ascii="Times New Roman" w:hAnsi="Times New Roman" w:cs="Times New Roman"/>
          <w:b/>
          <w:color w:val="000000"/>
          <w:sz w:val="24"/>
        </w:rPr>
        <w:t xml:space="preserve"> 4 класс</w:t>
      </w:r>
    </w:p>
    <w:tbl>
      <w:tblPr>
        <w:tblW w:w="1530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26"/>
        <w:gridCol w:w="142"/>
        <w:gridCol w:w="142"/>
        <w:gridCol w:w="566"/>
        <w:gridCol w:w="1276"/>
        <w:gridCol w:w="850"/>
        <w:gridCol w:w="3828"/>
        <w:gridCol w:w="3402"/>
        <w:gridCol w:w="142"/>
        <w:gridCol w:w="1275"/>
        <w:gridCol w:w="1559"/>
        <w:gridCol w:w="851"/>
        <w:gridCol w:w="850"/>
      </w:tblGrid>
      <w:tr w:rsidR="00B1703E" w:rsidRPr="0061781F" w:rsidTr="0061781F">
        <w:trPr>
          <w:trHeight w:val="233"/>
        </w:trPr>
        <w:tc>
          <w:tcPr>
            <w:tcW w:w="15309" w:type="dxa"/>
            <w:gridSpan w:val="13"/>
          </w:tcPr>
          <w:p w:rsidR="00B1703E" w:rsidRPr="0061781F" w:rsidRDefault="00B1703E" w:rsidP="00BF1DC1">
            <w:pPr>
              <w:pStyle w:val="Style45"/>
              <w:widowControl/>
              <w:spacing w:line="276" w:lineRule="auto"/>
              <w:ind w:right="5280" w:firstLine="0"/>
              <w:jc w:val="center"/>
              <w:rPr>
                <w:rStyle w:val="FontStyle62"/>
                <w:rFonts w:eastAsia="Arial Unicode MS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pStyle w:val="Style45"/>
              <w:widowControl/>
              <w:spacing w:line="276" w:lineRule="auto"/>
              <w:ind w:right="5280" w:firstLine="0"/>
              <w:jc w:val="center"/>
              <w:rPr>
                <w:rStyle w:val="FontStyle62"/>
                <w:rFonts w:eastAsia="Arial Unicode MS"/>
                <w:bCs/>
                <w:color w:val="000000"/>
                <w:sz w:val="24"/>
              </w:rPr>
            </w:pPr>
            <w:r w:rsidRPr="0061781F">
              <w:rPr>
                <w:rStyle w:val="FontStyle62"/>
                <w:rFonts w:eastAsia="Arial Unicode MS"/>
                <w:bCs/>
                <w:color w:val="000000"/>
                <w:sz w:val="24"/>
              </w:rPr>
              <w:t xml:space="preserve">                                                                                                 I четверть – 27 часов</w:t>
            </w:r>
          </w:p>
          <w:p w:rsidR="00B1703E" w:rsidRPr="0061781F" w:rsidRDefault="00B1703E" w:rsidP="00BF1DC1">
            <w:pPr>
              <w:pStyle w:val="Style45"/>
              <w:widowControl/>
              <w:spacing w:line="276" w:lineRule="auto"/>
              <w:ind w:left="5635" w:right="5280"/>
              <w:jc w:val="center"/>
              <w:rPr>
                <w:rFonts w:eastAsia="Arial Unicode MS"/>
                <w:b/>
                <w:bCs/>
                <w:color w:val="000000"/>
              </w:rPr>
            </w:pPr>
          </w:p>
        </w:tc>
      </w:tr>
      <w:tr w:rsidR="00B1703E" w:rsidRPr="0061781F" w:rsidTr="0061781F">
        <w:trPr>
          <w:trHeight w:val="402"/>
        </w:trPr>
        <w:tc>
          <w:tcPr>
            <w:tcW w:w="426" w:type="dxa"/>
            <w:vMerge w:val="restart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№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п/п</w:t>
            </w:r>
          </w:p>
        </w:tc>
        <w:tc>
          <w:tcPr>
            <w:tcW w:w="850" w:type="dxa"/>
            <w:gridSpan w:val="3"/>
            <w:vMerge w:val="restart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Тема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урока</w:t>
            </w:r>
          </w:p>
        </w:tc>
        <w:tc>
          <w:tcPr>
            <w:tcW w:w="1276" w:type="dxa"/>
            <w:vMerge w:val="restart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Тип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урока</w:t>
            </w:r>
          </w:p>
        </w:tc>
        <w:tc>
          <w:tcPr>
            <w:tcW w:w="850" w:type="dxa"/>
            <w:vMerge w:val="restart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Кол-во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часов</w:t>
            </w:r>
          </w:p>
        </w:tc>
        <w:tc>
          <w:tcPr>
            <w:tcW w:w="3828" w:type="dxa"/>
            <w:vMerge w:val="restart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b/>
              </w:rPr>
            </w:pPr>
            <w:r w:rsidRPr="00B840C7">
              <w:rPr>
                <w:b/>
              </w:rPr>
              <w:t>Элементы содержания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b/>
              </w:rPr>
              <w:t>(характеристика деятельности учащегося)</w:t>
            </w:r>
          </w:p>
        </w:tc>
        <w:tc>
          <w:tcPr>
            <w:tcW w:w="3544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sz w:val="24"/>
              </w:rPr>
              <w:t>Требования к уровню подготовки обучающихся</w:t>
            </w: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sz w:val="24"/>
              </w:rPr>
              <w:t>(планируемые результаты)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  <w:tc>
          <w:tcPr>
            <w:tcW w:w="1275" w:type="dxa"/>
            <w:vMerge w:val="restart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Вид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контроля</w:t>
            </w:r>
          </w:p>
        </w:tc>
        <w:tc>
          <w:tcPr>
            <w:tcW w:w="1559" w:type="dxa"/>
            <w:vMerge w:val="restart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Домашнее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задание</w:t>
            </w:r>
          </w:p>
        </w:tc>
        <w:tc>
          <w:tcPr>
            <w:tcW w:w="1701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Дата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проведения</w:t>
            </w:r>
          </w:p>
        </w:tc>
      </w:tr>
      <w:tr w:rsidR="00B1703E" w:rsidRPr="0061781F" w:rsidTr="0061781F">
        <w:trPr>
          <w:trHeight w:val="289"/>
        </w:trPr>
        <w:tc>
          <w:tcPr>
            <w:tcW w:w="426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  <w:tc>
          <w:tcPr>
            <w:tcW w:w="850" w:type="dxa"/>
            <w:gridSpan w:val="3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  <w:tc>
          <w:tcPr>
            <w:tcW w:w="1276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  <w:tc>
          <w:tcPr>
            <w:tcW w:w="850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  <w:tc>
          <w:tcPr>
            <w:tcW w:w="3828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  <w:tc>
          <w:tcPr>
            <w:tcW w:w="3544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  <w:tc>
          <w:tcPr>
            <w:tcW w:w="1275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план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факт</w:t>
            </w:r>
          </w:p>
        </w:tc>
      </w:tr>
      <w:tr w:rsidR="00B1703E" w:rsidRPr="0061781F" w:rsidTr="0061781F">
        <w:trPr>
          <w:trHeight w:val="289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Лёгкая атлетика – 11 часов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61781F">
              <w:t>Ходьба и бег 5 часов.</w:t>
            </w: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Вводный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Инструктаж по Т.Б. Ходьба с изменением длины и частоты шага. Бег с заданным темпе и скоростью. Бег на скорость в заданном коридоре. Игра «Смена сторон». Встречная эстафета. Развитие скоростных способностей. Комплексы упражнений на развитие физических качеств.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 правильно выполнять основные движения при ходьбе и беге. Пробегать  с максимальной скоростью (60м)</w:t>
            </w: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Текущий 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со скакалкой за 15 сек.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30             Дев.34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2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Ходьба с изменением длины и частоты шага. Бег с заданным темпе и скоростью. Бег на скорость в заданном коридоре. Игра «Смена сторон». Встречная эстафета. Развитие скоростных способностей. Комплексы упражнений на развитие физических качеств.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 правильно выполнять основные движения при ходьбе и беге. Пробегать  с максимальной скоростью (60м)</w:t>
            </w: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Подтягивание        Мал.2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Подтягивание из виса лежа Дев. 8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590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на скорость (30,60м). Игра «Кот и мыши». Встречная эстафета. Развитие скоростных способностей. Комплексы упражнений на развитие физических качеств.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на результат (30,60м).круговая эстафета.  Игра «Невод». . Развитие скоростных способностей.</w:t>
            </w:r>
          </w:p>
        </w:tc>
        <w:tc>
          <w:tcPr>
            <w:tcW w:w="3544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 правильно выполнять основные движения при ходьбе и беге. Пробегать  с максимальной скоростью (60м)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 правильно выполнять движения при ходьбе и беге. Пробегать  с максимальной скоростью (60м)</w:t>
            </w:r>
          </w:p>
        </w:tc>
        <w:tc>
          <w:tcPr>
            <w:tcW w:w="1275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Приседание на одной ноге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 Мал.  5          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61781F">
              <w:rPr>
                <w:color w:val="000000"/>
              </w:rPr>
              <w:t xml:space="preserve">  Дев. 3            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4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3544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5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5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Учётный 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на результат (30,60м).круговая эстафета.  Игра «Невод». . Развитие скоростных способностей.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 правильно выполнять движения при ходьбе и беге. Пробегать  с максимальной скоростью (60м)</w:t>
            </w: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30м: м.:5,0-5,5-6,0с.; д.: 5,2-5,7-6,0с.; 60м.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М.:10,0с.;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Д.:10,5с.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в длину с места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130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  <w:lang w:val="en-US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Дев. 125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6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61781F" w:rsidRDefault="00B1703E" w:rsidP="00BF1DC1">
            <w:pPr>
              <w:pStyle w:val="ac"/>
              <w:spacing w:line="276" w:lineRule="auto"/>
              <w:ind w:left="113" w:right="113"/>
            </w:pPr>
          </w:p>
          <w:p w:rsidR="00B1703E" w:rsidRPr="0061781F" w:rsidRDefault="00B1703E" w:rsidP="00BF1DC1">
            <w:pPr>
              <w:pStyle w:val="ac"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61781F">
              <w:t>Прыжки 3 часа</w:t>
            </w: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Прыжки в длину по заданным ориентирам. Прыжок в длину с разбега на точность приземления. Игра «Зайцы в огороде». Развитие скоростно-силовых способностей. Комплексы упражнений на развитие скоростно-силовых качеств.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 правильно выполнять движения  в прыжках; правильно приземляться</w:t>
            </w: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  <w:lang w:val="en-US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Прыжок в длину способом «согнув ноги». Тройной прыжок с места. Игра «Волк во рву». Развитие скоростно-силовых способностей.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 правильно выполнять движения  в прыжках; правильно приземляться</w:t>
            </w: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Сгибание и разгибание рук в упоре (высокая </w:t>
            </w: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lastRenderedPageBreak/>
              <w:t>опора).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15  Дев. 13          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1577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Прыжок в длину способом «согнув ноги». Тройной прыжок с места. Игра «Шишки, желуди,  орехи». Развитие скоростных способностей.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 правильно выполнять движения  в прыжках; правильно приземляться</w:t>
            </w: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Из полуприседа прыжок вверх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10     Дев. 8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61781F" w:rsidRDefault="00B1703E" w:rsidP="00BF1DC1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Метание 3 часа</w:t>
            </w: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Бросок теннисного мяча  на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дальность, на точность и на заданное расстояние. Бросок в цель с расстояния 4-5 метров. Игра «Невод». Развитие скоростно-силовых способностей.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метать из различных положений на дальность и в цель</w:t>
            </w: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Прыжки со ска-калкой за 15 сек.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Мал. 32   Дев. 36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10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Бросок теннисного мяча  на дальность, на точность и на заданное расстояние. Бросок набивного мяча. Игра «Третий лишней». Развитие скоростно-силовых способностей.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метать из различных положений на дальность и в цель</w:t>
            </w: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 Прыжки со ска-калкой за 15 сек.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Мал. 32   Дев. 36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1637B3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11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Бросок теннисного мяча  на дальность, на точность и на заданное расстояние. Бросок набивного мяча. Игра «Охотники и утки». Развитие скоростно-силовых способностей.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метать из различных положений на дальность и в цель</w:t>
            </w: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Метание в цель (из пя-ти попыток -три попадания)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Подтягивание в висе . Мал. 3         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Подтягивание в висе лежа. Дев. 9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Кроссовая подготовка - 5 часов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12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пересечен-ной местности</w:t>
            </w: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с высокого старта.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пересеченной местности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Равномерный бег (3 минуты). Чередование ходьбы, бега (бег 50 м, ходьба 100 м). Подвижная игра «Пятнашки».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>: выполнять беговую разминку, бег с высокого старта; бегать в равномерном темпе до 10 минут; бегать по слабо пересеченной местности до 1км, сохранять правильную осанку, выполнять тестовые нормативы по физической подготовке вести тетрадь по физической культуре физического развития и физической подготовленности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Прыжки со ска-калкой за 15 сек.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Мал. 32   Дев. 36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13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пересеченной местности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Равномерный бег (3 минуты). Чередование ходьбы, бега (бег 50 м, ходьба 100 м). Подвижная игра «Пятнашки».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>: выполнять беговую разминку, бег с высокого старта; бегать в равномерном темпе до 10 минут; бегать по слабо пересеченной местности до 1км, сохранять правильную осанку, выполнять тестовые нормативы по физической подготовке вести тетрадь по физической культуре физического развития и физической подготовленности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Сгибание и раз-гибаниерук в  упоре (высокая опора).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15  Дев. 13          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14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пересеченной местности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Равномерный бег (3 минуты). Чередование ходьбы, бега (бег 50 м, ходьба 100 м). Подвижная игра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«Пятнашки».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lastRenderedPageBreak/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: выполнять беговую разминку, бег с высокого старта; бегать в равномерном темпе до 10 минут; бегать по слабо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пересеченной местности до 1км, сохранять правильную осанку, выполнять тестовые нормативы по физической подготовке вести тетрадь по физической культуре физического развития и физической подготовленности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Приседание на одной ноге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 5     </w:t>
            </w: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lastRenderedPageBreak/>
              <w:t xml:space="preserve">Дев. 3            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15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пересеченной местности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Равномерный бег (3 минуты). Чередование ходьбы, бега (бег 50 м, ходьба 100 м). Подвижная игра «Пятнашки».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>: выполнять беговую разминку, бег с высокого старта; бегать в равномерном темпе до 10 минут; бегать по слабо пересеченной местности до 1км, сохранять правильную осанку, выполнять тестовые нормативы по физической подготовке вести тетрадь по физической культуре физического развития и физической подготовленности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Подъём тулови-ща из положения лёжа, согнув ноги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20  Дев. 15          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16</w:t>
            </w:r>
          </w:p>
        </w:tc>
        <w:tc>
          <w:tcPr>
            <w:tcW w:w="708" w:type="dxa"/>
            <w:gridSpan w:val="2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Учётный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Равномерный бег (1000 м)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Подвижная игра по выбору детей</w:t>
            </w:r>
          </w:p>
        </w:tc>
        <w:tc>
          <w:tcPr>
            <w:tcW w:w="3544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: выполнять беговую разминку, бег с высокого старта; бегать в равномерном темпе до 10 минут; бегать по слабо пересеченной местности до 1км, сохранять правильную осанку, выполнять тестовые нормативы по физической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подготовке вести тетрадь по физической культуре физического развития и физической подготовленности</w:t>
            </w:r>
          </w:p>
        </w:tc>
        <w:tc>
          <w:tcPr>
            <w:tcW w:w="1275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Бег 1000м без учёта времени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Подтягивание в висе . Мал. 3         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Подтягивание в висе лежа. Дев. 9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b/>
              </w:rPr>
            </w:pPr>
            <w:r w:rsidRPr="0061781F">
              <w:rPr>
                <w:b/>
              </w:rPr>
              <w:lastRenderedPageBreak/>
              <w:t>Гимнастика - 11 часов.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17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61781F">
              <w:t>Акробатика. Строевые упражнения. Упражнения в равновесии 6 часов</w:t>
            </w: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Инструктаж по Т.Б. ОРУ. Кувырок вперёд, кувырок назад. Выполнение команд «Становись!», «Равняйсь!», «Смирно!», «Вольно!». Ходьба по бревну большими шагами и выпадами. 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выполнять строевые команды; выполнять акробатические элементы раздельно и комбинации.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Сгибание и разгибание рук в упоре лежа.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17Дев. 15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797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18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ОРУ. Кувырок вперёд, кувырок назад. Кувырок назад и перекат, стойка на лопатках. Выполнение команд «Становись!», «Равняйсь!»,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«Смирно!», «Вольно!». Ходьба по бревну большими шагами, выпадами, на носках. Развитие координационных способностей. Игра «Что изменилось?»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выполнять строевые команды; выполнять акробатические элементы раздельно и комбинации.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Из полуприседа прыжок вверх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12        Дев. 10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19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 xml:space="preserve">1 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7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20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Мост (</w:t>
            </w:r>
            <w:r w:rsidRPr="0061781F">
              <w:rPr>
                <w:rFonts w:ascii="Times New Roman" w:hAnsi="Times New Roman" w:cs="Times New Roman"/>
                <w:i/>
                <w:sz w:val="24"/>
              </w:rPr>
              <w:t>с помощью и самостоятельно).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 Кувырок вперёд, кувырок назад и перекат, стойка на лопатках. Выполнение команд «Становись!», «Равняйсь!», «Смирно!», «Вольно!». Ходьба по бревну большими шагами, выпадами, на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носках. Развитие координационных способностей. Игра «Точный поворот»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lastRenderedPageBreak/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выполнять строевые команды; выполнять акробатические элементы раздельно и комбинации.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 Прыжки со скакалкой за 15 сек.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32      Дев. 36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21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</w:tc>
        <w:tc>
          <w:tcPr>
            <w:tcW w:w="851" w:type="dxa"/>
            <w:tcBorders>
              <w:top w:val="double" w:sz="4" w:space="0" w:color="auto"/>
            </w:tcBorders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22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Учётный 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Мост (</w:t>
            </w:r>
            <w:r w:rsidRPr="0061781F">
              <w:rPr>
                <w:rFonts w:ascii="Times New Roman" w:hAnsi="Times New Roman" w:cs="Times New Roman"/>
                <w:i/>
                <w:sz w:val="24"/>
              </w:rPr>
              <w:t>с помощью и самостоятельно).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 Кувырок вперёд, кувырок назад и перекат, стойка на лопатках. Выполнение команд «Становись!», «Равняйсь!», «Смирно!», «Вольно!». Ходьба по бревну большими шагами, выпадами, на носках. Развитие координационных способностей. Игра «Быстро по местам»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выполнять строевые команды; выполнять акробатические элементы раздельно и комбинации.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Выполнить комбинацию из разученных элементов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Подтягивание в висеМал. 3      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Подтягивание в висе лежа   Дев. 9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23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61781F">
              <w:t>Висы 6 часов</w:t>
            </w: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 с гимнастической палкой. Вис завесом,  вис на согнутых руках,  согнув ноги. Эстафеты. Игра «Посадка картофеля». Развитие силовых качеств.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выполнять висы и упоры.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Приседание на одной ноге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7            Дев. 5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24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  <w:tcBorders>
              <w:top w:val="double" w:sz="4" w:space="0" w:color="auto"/>
            </w:tcBorders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25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t>Висы 6 часов</w:t>
            </w: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На гимнастической стенке вис прогнувшись, поднимание ног в висе, подтягивания в висе. Эстафеты. Игра «Не ошибись!». Развитие силовых качеств.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lastRenderedPageBreak/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выполнять висы и упоры.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в длину с места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135   Дев. 130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26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27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 с мячами. На гимнастической стенке вис прогнувшись, поднимание ног в висе, подтягивания в висе. Эстафеты. Игра «Три движения». Развитие силовых качеств.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выполнять висы и упоры.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Сгибание и разгибание рук в упоре (высокая опора).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16   Дев. 14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15309" w:type="dxa"/>
            <w:gridSpan w:val="13"/>
          </w:tcPr>
          <w:p w:rsidR="00B1703E" w:rsidRPr="0061781F" w:rsidRDefault="00B1703E" w:rsidP="00BF1DC1">
            <w:pPr>
              <w:pStyle w:val="Style45"/>
              <w:widowControl/>
              <w:spacing w:line="276" w:lineRule="auto"/>
              <w:ind w:right="5280" w:firstLine="0"/>
              <w:jc w:val="center"/>
              <w:rPr>
                <w:rFonts w:eastAsia="Arial Unicode MS"/>
                <w:b/>
                <w:bCs/>
                <w:color w:val="000000"/>
                <w:lang w:val="en-US"/>
              </w:rPr>
            </w:pPr>
            <w:r w:rsidRPr="0061781F">
              <w:rPr>
                <w:rStyle w:val="FontStyle62"/>
                <w:rFonts w:eastAsia="Arial Unicode MS"/>
                <w:bCs/>
                <w:color w:val="000000"/>
                <w:sz w:val="24"/>
                <w:lang w:val="en-US"/>
              </w:rPr>
              <w:t>I</w:t>
            </w:r>
            <w:r w:rsidRPr="0061781F">
              <w:rPr>
                <w:rStyle w:val="FontStyle62"/>
                <w:rFonts w:eastAsia="Arial Unicode MS"/>
                <w:bCs/>
                <w:color w:val="000000"/>
                <w:sz w:val="24"/>
              </w:rPr>
              <w:t>I четверть – 2</w:t>
            </w:r>
            <w:r w:rsidRPr="0061781F">
              <w:rPr>
                <w:rStyle w:val="FontStyle62"/>
                <w:rFonts w:eastAsia="Arial Unicode MS"/>
                <w:bCs/>
                <w:color w:val="000000"/>
                <w:sz w:val="24"/>
                <w:lang w:val="en-US"/>
              </w:rPr>
              <w:t>1</w:t>
            </w:r>
            <w:r w:rsidRPr="0061781F">
              <w:rPr>
                <w:rStyle w:val="FontStyle62"/>
                <w:rFonts w:eastAsia="Arial Unicode MS"/>
                <w:bCs/>
                <w:color w:val="000000"/>
                <w:sz w:val="24"/>
              </w:rPr>
              <w:t xml:space="preserve"> час</w:t>
            </w:r>
          </w:p>
        </w:tc>
      </w:tr>
      <w:tr w:rsidR="00B1703E" w:rsidRPr="0061781F" w:rsidTr="0061781F">
        <w:trPr>
          <w:trHeight w:val="318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b/>
              </w:rPr>
            </w:pPr>
            <w:r w:rsidRPr="0061781F">
              <w:rPr>
                <w:b/>
              </w:rPr>
              <w:t>Гимнастика - 9 часов.</w:t>
            </w: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B1703E" w:rsidRPr="0061781F" w:rsidTr="0061781F">
        <w:trPr>
          <w:cantSplit/>
          <w:trHeight w:val="1134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28</w:t>
            </w:r>
          </w:p>
        </w:tc>
        <w:tc>
          <w:tcPr>
            <w:tcW w:w="708" w:type="dxa"/>
            <w:gridSpan w:val="2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</w:pPr>
            <w:r w:rsidRPr="00B840C7">
              <w:t xml:space="preserve">Висы 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t>6 часов</w:t>
            </w: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Учётный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 с мячами. На гимнастической стенке вис прогнувшись, поднимание ног в висе, подтягивания в висе. Эстафеты. Игра «Три движения». Развитие силовых качеств.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выполнять висы и упоры, подтягивания в висе.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Оценка тех-никивыпол-нения ви-сов: м.:5-3-1 д.:12-8-2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Из полуприседа прыжок вверх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11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Дев. 9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9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29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t>Опорный прыжок, лазание по канату 6 часов.</w:t>
            </w: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 в движении. Лазание по канату в три приёма. Перелезание через препятствие. Игра «Прокати быстрее мяч». Развитие скоростно-силовых качеств.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лазать по гимнастической стенке, канату; выполнять опорный прыжок.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 Прыжки со скакалкой за 15 сек.   Мал. 34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Дев. 38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30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73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31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ОРУ в движении. Лазание по канату в три приёма.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Перелезаниечерез препятствие. Игра «Лисы и куры». Развитие скоростно-силовых качеств.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lastRenderedPageBreak/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лазать по гимнастической стенке, канату; выполнять опорный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прыжок.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Подтягивание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4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lastRenderedPageBreak/>
              <w:t>Дев. 10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73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32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33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 в движении. Опорный прыжок на горку матов. Вскок в упор на коленях, соскок со взмахом рук.  Игра «Лисы и куры». Развитие скоростно-силовых качеств.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лазать по гимнастической стенке, канату; выполнять опорный прыжок. 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Приседание на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одной ноге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9           Дев. 7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34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35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 в движении. Опорный прыжок на горку матов. Вскок в упор на коленях, соскок со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взмахом рук.  Игра «Верёвочка под ногами». Развитие скоростно-силовых качеств.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лазать по гимнастической стенке, канату; выполнять опорный прыжок.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Оценка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техники лазания по канату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в длину с места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140       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Дев. 135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36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Учётный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b/>
              </w:rPr>
            </w:pPr>
            <w:r w:rsidRPr="00B840C7">
              <w:rPr>
                <w:b/>
              </w:rPr>
              <w:t>Подвижные игры - 12 часов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37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</w:pPr>
            <w:r w:rsidRPr="00B840C7">
              <w:t>Подвижные игры 12 часов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Инструктаж по Т.Б. ОРУ. Игры «Космонавты», «Разведчики и часовые». Развитие скоростно-силовых способностей.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играть в подвижные игры с бегом, прыжками, метанием.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Приседание на одной ноге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7       Дев. 5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38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39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Игры «Космонавты», «Белые медведи». Эстафеты с обручами. Развитие скоростно-силовых качеств.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играть в подвижные игры с бегом, прыжками, метанием.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в длину с места Мал. 135   Дев. 130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40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443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41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Игры «Прыжки по полоскам», «Волк во рву». Эстафета «Верёвочка под ногами». Развитие скоростно-силовых качеств.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играть в подвижные игры с бегом, прыжками, метанием.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Сгибание и разги-бание рук в упоре (высокая опора).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16 Дев. 14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42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43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Игры «Прыгуны и пятнашки», «Заяц, сторож, Жучка». Эстафета «Верёвочка под ногами».Развитие скоростно-силовых качеств.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играть в подвижные игры с бегом, прыжками, метанием.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Из полуприседа прыжок вверх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11     Дев. 9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44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45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Игры «Удочка», «Зайцы в городе». Эстафета «Верёвочка под ногами». Развитие скоростно-силовых качеств.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осуществлять индивидуальные и групповые действия в подвижных играх.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 Прыжки со скакалкой за 15 сек.Мал. 34  Дев.38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46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47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Игры «Удочка», «Мышеловка», «Невод». Развитие скоростных качеств.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осуществлять индивидуальные и групповые действия в подвижных играх.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Подтягивание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  <w:lang w:val="en-US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4             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 Дев. 10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lastRenderedPageBreak/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61781F">
              <w:rPr>
                <w:rStyle w:val="FontStyle62"/>
                <w:rFonts w:eastAsia="Arial Unicode MS"/>
                <w:bCs/>
                <w:color w:val="000000"/>
                <w:sz w:val="24"/>
              </w:rPr>
              <w:lastRenderedPageBreak/>
              <w:t>III четверть - 30 часов</w:t>
            </w:r>
          </w:p>
        </w:tc>
      </w:tr>
      <w:tr w:rsidR="00B1703E" w:rsidRPr="0061781F" w:rsidTr="0061781F">
        <w:trPr>
          <w:trHeight w:val="318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b/>
              </w:rPr>
            </w:pPr>
            <w:r w:rsidRPr="00B840C7">
              <w:rPr>
                <w:b/>
              </w:rPr>
              <w:t>Подвижные игры - 13 часов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275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49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</w:pPr>
            <w:r w:rsidRPr="00B840C7">
              <w:t>Подвижные игры 8 часов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Игры «Прыгуны и пятнашки», «Заяц, сторож, Жучка». Эстафета «Верёвочка под ногами».Развитие скоростно-силовых качеств.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играть в подвижные игры с бегом, прыжками, метанием.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Из полуприседа прыжок вверх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11    Дев. 9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167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50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513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51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Игры «Эстафета зверей», «Метко в цель», «Кузнечики». Развитие скоростных качеств.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осуществлять индивидуальные и групповые действия в подвижных играх.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Приседание на одной ноге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9      Дев. 7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177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52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415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53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Игры «Вызов номеров», «Кто дальше бросит», «Западня». Развитие скоростных качеств.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осуществлять индивидуальные и групповые действия в подвижных играх.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в длину с места Мал. 140   Дев. 135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59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54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55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</w:pPr>
            <w:r w:rsidRPr="00B840C7">
              <w:t xml:space="preserve">Подвижн. игры 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</w:pPr>
            <w:r w:rsidRPr="00B840C7">
              <w:t>8 часов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Эстафеты с предметами. Игра «Парашютисты». Развитие скоростных качеств..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осуществлять индивидуальные и групповые действия в подвижных играх.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Подтягивание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  <w:lang w:val="en-US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4             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 Дев. 10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56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Style w:val="FontStyle47"/>
                <w:rFonts w:cs="Times New Roman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b/>
                <w:color w:val="000000"/>
              </w:rPr>
            </w:pPr>
            <w:r w:rsidRPr="00B840C7">
              <w:rPr>
                <w:b/>
                <w:color w:val="000000"/>
              </w:rPr>
              <w:lastRenderedPageBreak/>
              <w:t>Спортивные игры. Баскетбол – 17 часов.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67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color w:val="000000"/>
              </w:rPr>
            </w:pPr>
            <w:r w:rsidRPr="00B840C7">
              <w:rPr>
                <w:color w:val="000000"/>
              </w:rPr>
              <w:t>Спортивные игры. Баскетбол – 12 часов.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Инструктаж по Т.Б. ОРУ. Ловля и передача мяча двумя руками от груди на месте. Ведение мяча на месте с высоким отскоком. Игра «Гонка мячей по кругу». Развитие координационных способностей.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владеть мячом (держать, передавать на расстояние, ловля, ведение, броски) в процессе подвижных игр; играть в мини-баскетбол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Скакалка за 15 сек.  М-. 36  Д.40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Подтягивание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 5    Дев. 11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68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421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69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Ловля и передача мяча двумя руками от груди на месте. Ведение мяча на месте со средним отскоком. Игра «Гонка мячей по кругу». Развитие координационных способностей.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владеть мячом (держать, передавать на расстояние, ловля, ведение, броски) в процессе подвижных игр; играть в мини-баскетбол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Сгибание и разгибание рук в упоре лежа.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18Дев. 16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,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70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71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72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Ловля и передача мяча двумя руками от груди в движении. Ведение мяча на месте со средним отскоком. Игра «Подвижная цель». Развитие координационных способностей.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владеть мячом (держать, передавать на расстояние, ловля, ведение, броски) в процессе подвижных игр; играть в мини-баскетбол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Приседание на одной ноге    Мал. 11      Дев. 9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73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74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ОРУ. Ловля и передача мяча двумя руками от груди в движении. Ведение мяча на месте с низким отскоком. Игра «Подвижная цель». Развитие координационных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способностей.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lastRenderedPageBreak/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владеть мячом (держать, передавать на расстояние, ловля, ведение, броски) в процессе подвижных игр; играть в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мини-баскетбол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в длину с места. Мал. 145 Дев. 140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75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Комплекс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 xml:space="preserve">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45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76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ОРУ. Ловля и передача мяча одной рукой от плеча на месте. Ведение мяча правой (левой) рукой на месте. Эстафеты.  Игра «Овладей мячом». Развитие координации. 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владеть мячом (держать, передавать на расстояние, ловля, ведение, броски) в процессе подвижных игр; играть в мини-баскетбол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Сгибание и разгибание рук в упоре лежа.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18Дев. 16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53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77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53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78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53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  <w:lang w:val="en-US"/>
              </w:rPr>
              <w:t>IV</w:t>
            </w:r>
            <w:r w:rsidRPr="00B840C7">
              <w:rPr>
                <w:rStyle w:val="FontStyle47"/>
                <w:bCs/>
                <w:color w:val="000000"/>
                <w:sz w:val="24"/>
              </w:rPr>
              <w:t xml:space="preserve"> четверть - 24 часа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79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color w:val="000000"/>
              </w:rPr>
            </w:pPr>
            <w:r w:rsidRPr="00B840C7">
              <w:rPr>
                <w:color w:val="000000"/>
              </w:rPr>
              <w:t xml:space="preserve">Спортивные игры. Баскетбол. 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color w:val="000000"/>
              </w:rPr>
            </w:pPr>
            <w:r w:rsidRPr="00B840C7">
              <w:rPr>
                <w:color w:val="000000"/>
              </w:rPr>
              <w:t>12часов.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Ловля и передача мяча одной рукой от плеча на месте. Ведение мяча правой (левой) рукой на месте. Эстафеты.  Игра «Подвижная цель». Развитие координационных способностей.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владеть мячом (держать, передавать на расстояние, ловля, ведение, броски) в процессе подвижных игр; играть в мини-баскетбол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Из полуприседа прыжок вверх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13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Дев. 11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80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81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Ловля и передача мяча в круге. Ведение мяча правой (левой) рукой. Эстафеты.  Игра в мини-баскетбол. Развитие координационных способностей.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владеть мячом (держать, передавать на расстояние, ловля, ведение, броски) в процессе подвижных игр; играть в мини-баскетбол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Подтягивание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 6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Дев. 12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82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83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84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Ловля и передача мяча в круге. Броски мяча в кольцо двумя руками от груди. Эстафеты. Игра «Попади в цель». Игра в мини-баскетбол. Развитие координации.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владеть мячом (держать, передавать на расстояние, ловля, ведение, броски) в процессе подвижных игр; играть в мини-баскетбол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Приседание на одной ноге   Мал. 13   Дев. 11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85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Совершен-ствование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86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color w:val="000000"/>
              </w:rPr>
            </w:pPr>
            <w:r w:rsidRPr="00B840C7">
              <w:rPr>
                <w:color w:val="000000"/>
              </w:rPr>
              <w:t xml:space="preserve">Спортивные игры. Баскетбол. 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color w:val="000000"/>
              </w:rPr>
            </w:pPr>
            <w:r w:rsidRPr="00B840C7">
              <w:rPr>
                <w:color w:val="000000"/>
              </w:rPr>
              <w:t>12часов.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Совершен-ствование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Ловля и передача мяча в круге. Броски мяча в кольцо двумя руками от груди. Эстафеты. Игра «Снайперы». Игра в мини-баскетбол. Развитие координационных способностей.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владеть мячом (держать, передавать на расстояние, ловля, ведение, броски) в процессе подвижных игр; играть в мини-баскетбол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в длину с места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150     Дев. 145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87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Совершен-ствование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Ловля и передача мяча в квадрате. Броски мяча в кольцо двумя руками от груди. Эстафеты с мячами. Тактические действия в защите и нападении. Игра в мини-баскетбол. Развитие координационных способностей.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владеть мячом (держать, передавать на расстояние, ловля, ведение, броски) в процессе подвижных игр; играть в мини-баскетбол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Сгибание и разгибание рук в упоре лежа.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19Дев. 17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88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Совершен-ствование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ОРУ. Ловля и передача мяча в квадрате. Броски мяча в кольцо двумя руками от груди. Эстафеты с мячами. Игра «Перестрелка». Игра мини-баскетбол. Развитие координационных способностей.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владеть мячом (держать, передавать на расстояние, ловля, ведение, броски) в процессе подвижных игр; играть в мини-баскетбол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Из полуприседа прыжок вверх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14            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 Дев. 12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89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Совершен-ствование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ОРУ. Ловля и передача мяча в квадрате. Броски мяча в кольцо двумя руками от груди. Эстафеты с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мячами. Тактические действия в защите и нападении. Игра в мини-баскетбол. Развитие координационных способностей.</w:t>
            </w:r>
          </w:p>
        </w:tc>
        <w:tc>
          <w:tcPr>
            <w:tcW w:w="3402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владеть мячом (держать, передавать на расстояние, ловля, ведение,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броски) в процессе подвижных игр; играть в мини-баскетбол</w:t>
            </w:r>
          </w:p>
        </w:tc>
        <w:tc>
          <w:tcPr>
            <w:tcW w:w="1417" w:type="dxa"/>
            <w:gridSpan w:val="2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  <w:vMerge w:val="restart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Прыжки со скакалкой за 15с. Мал. 36   </w:t>
            </w: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lastRenderedPageBreak/>
              <w:t>Дев. 40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90</w:t>
            </w:r>
          </w:p>
        </w:tc>
        <w:tc>
          <w:tcPr>
            <w:tcW w:w="708" w:type="dxa"/>
            <w:gridSpan w:val="2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Совершен-ствование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402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t>Кроссовая подготовка 5 часов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91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пересечен-ной местности</w:t>
            </w: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с высокого старта.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пересеченной местности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Равномерный бег (3 минуты). Чередование ходьбы, бега (бег 50 м, ходьба 100 м). Подвижная игра «Пятнашки».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>: выполнять беговую разминку, бег с высокого старта; бегать в равномерном темпе до 10 минут; бегать по слабо пересеченной местности до 1км, сохранять правильную осанку, выполнять тестовые нормативы по физической подготовке вести тетрадь по физической культуре физического развития и физической подготовленности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Прыжки со ска-калкой за 15 сек.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Мал. 32   Дев. 36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92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пересеченной местности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Равномерный бег (3 минуты). Чередование ходьбы, бега (бег 50 м, ходьба 100 м). Подвижная игра «Пятнашки».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: выполнять беговую разминку, бег с высокого старта; бегать в равномерном темпе до 10 минут; бегать по слабо пересеченной местности до 1км, сохранять правильную осанку, выполнять тестовые нормативы по физической подготовке вести тетрадь по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физической культуре физического развития и физической подготовленности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Сгибание и раз-гибание рук в  упоре (высокая опора).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15  Дев. 13          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93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пересеченной местности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Равномерный бег (3 минуты). Чередование ходьбы, бега (бег 50 м, ходьба 100 м). Подвижная игра «Пятнашки».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: выполнять беговую разминку, бег с высокого старта; бегать в равномерном темпе до 10 минут; бегать по слабо пересеченной местности до 1км, сохранять правильную осанку, выполнять тестовые нормативы по физической подготовке вести тетрадь по физической культуре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Приседание на одной ноге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 5     Дев. 3            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94</w:t>
            </w:r>
          </w:p>
        </w:tc>
        <w:tc>
          <w:tcPr>
            <w:tcW w:w="708" w:type="dxa"/>
            <w:gridSpan w:val="2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пересечен-ной местности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Комплексный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по пересеченной местности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Равномерный бег (3 минуты). Чередование ходьбы, бега (бег 50 м, ходьба 100 м). Подвижная игра «Пятнашки».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>: выполнять беговую разминку, бег с высокого старта; бегать в равномерном темпе до 10 минут; бегать по слабо пересеченной местности до 1км, сохранять правильную осанку, выполнять тестовые нормативы по физической подготовке вести тетрадь по физической культуре физического развития и физической подготовленности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Подъём тулови-ща из положениялёжа, согнув ноги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20  Дев. 15          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568" w:type="dxa"/>
            <w:gridSpan w:val="2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95</w:t>
            </w:r>
          </w:p>
        </w:tc>
        <w:tc>
          <w:tcPr>
            <w:tcW w:w="708" w:type="dxa"/>
            <w:gridSpan w:val="2"/>
            <w:vMerge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Style w:val="FontStyle47"/>
                <w:rFonts w:cs="Times New Roman"/>
                <w:b w:val="0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Учётный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Равномерный бег (1000 м)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Подвижная игра по выбору детей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>Уметь:</w:t>
            </w:r>
            <w:r w:rsidRPr="0061781F">
              <w:rPr>
                <w:rFonts w:ascii="Times New Roman" w:hAnsi="Times New Roman" w:cs="Times New Roman"/>
                <w:sz w:val="24"/>
              </w:rPr>
              <w:t xml:space="preserve">: выполнять беговую разминку, бег с высокого старта; бегать в равномерном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темпе до 10 минут; бегать по слабо пересеченной местности до 1км, сохранять правильную осанку, выполнять тестовые нормативы по физической подготовке вести тетрадь по физической культуре физического развития и физической подготовленности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Бег 1000м без учёта времени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Подтягивание в висе . Мал. 3         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Подтягивание в висе лежа. Дев. 9</w:t>
            </w:r>
          </w:p>
        </w:tc>
        <w:tc>
          <w:tcPr>
            <w:tcW w:w="851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15309" w:type="dxa"/>
            <w:gridSpan w:val="1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Cs/>
                <w:color w:val="000000"/>
                <w:sz w:val="24"/>
              </w:rPr>
            </w:pPr>
            <w:r w:rsidRPr="00B840C7">
              <w:rPr>
                <w:rStyle w:val="FontStyle47"/>
                <w:bCs/>
                <w:color w:val="000000"/>
                <w:sz w:val="24"/>
              </w:rPr>
              <w:lastRenderedPageBreak/>
              <w:t>Лёгкая атлетика – 7 часов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Cs/>
                <w:color w:val="000000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710" w:type="dxa"/>
            <w:gridSpan w:val="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96</w:t>
            </w:r>
          </w:p>
        </w:tc>
        <w:tc>
          <w:tcPr>
            <w:tcW w:w="566" w:type="dxa"/>
            <w:vMerge w:val="restart"/>
            <w:textDirection w:val="btLr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Лёгкая атлетика – 7 часов</w:t>
            </w: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ind w:left="113" w:right="113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Инструктаж по Т.Б. Бег на скорость (30,60 м).  Встречная эстафета. Игра «Кот и мыши».развитие скоростных способностей. Эмоции и регулирование их в процессе выполнения физических упражнений.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правильно выполнять основные движения при ходьбе и беге; бегать с максимальной скоростью 60м.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в длину с места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145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Дев. 140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710" w:type="dxa"/>
            <w:gridSpan w:val="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97</w:t>
            </w:r>
          </w:p>
        </w:tc>
        <w:tc>
          <w:tcPr>
            <w:tcW w:w="566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Учётный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Бег на результат (30, 60 м).круговая эстафета игра «Невод».  Развитие скоростных способностей.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правильно выполнять основные движения при ходьбе и беге; бегать с максимальной скоростью 60м.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30 м: м.: 5,0 -5,5-6,0с.;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д.:5,2-5,7-6,0с.  60м: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М.:10,0с.;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Д.:10,5с.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Из полуприседа прыжок вверх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13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Дев. 11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710" w:type="dxa"/>
            <w:gridSpan w:val="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98</w:t>
            </w:r>
          </w:p>
        </w:tc>
        <w:tc>
          <w:tcPr>
            <w:tcW w:w="566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Учётный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Прыжок в длину способом «согнув ноги». Тройной прыжок с места. Игра «Волк во рву». Развитие скоростно-силовых способностей. </w:t>
            </w:r>
            <w:r w:rsidRPr="0061781F">
              <w:rPr>
                <w:rFonts w:ascii="Times New Roman" w:hAnsi="Times New Roman" w:cs="Times New Roman"/>
                <w:sz w:val="24"/>
              </w:rPr>
              <w:lastRenderedPageBreak/>
              <w:t>Тестирование физических качеств.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lastRenderedPageBreak/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правильно выполнять движения в прыжках; правильно приземляться в прыжковую яму.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со скакалкой за  сек.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color w:val="000000"/>
                <w:sz w:val="24"/>
                <w:lang w:val="en-US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38Дев. </w:t>
            </w: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710" w:type="dxa"/>
            <w:gridSpan w:val="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99</w:t>
            </w:r>
          </w:p>
        </w:tc>
        <w:tc>
          <w:tcPr>
            <w:tcW w:w="566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Прыжок в высоту с прямого разбега. Игра «Прыжок за прыжком».  Развитие скоростно-силовых способностей.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правильно выполнять движения в прыжках; правильно приземляться/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Подтягивание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 6Дев. 12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710" w:type="dxa"/>
            <w:gridSpan w:val="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100</w:t>
            </w:r>
          </w:p>
        </w:tc>
        <w:tc>
          <w:tcPr>
            <w:tcW w:w="566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Комплексный </w:t>
            </w: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Бросок теннисного мяча на дальность, точность и заданное расстояние. Бросок в цель с расстояния 4-5 метров. Игра «Прыжок за прыжком». Развитие силы.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метать мяч из различных положений на дальность и в цель.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Приседание на одной ноге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Мал. 13   Дев. 11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710" w:type="dxa"/>
            <w:gridSpan w:val="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101</w:t>
            </w:r>
          </w:p>
        </w:tc>
        <w:tc>
          <w:tcPr>
            <w:tcW w:w="566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Учётный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Бросок теннисного мяча на дальность, точность и заданное расстояние. Бросок набивного мяча. Игра «Гуси - лебеди». Развитие силы 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метать мяч из различных положений на дальность и в цель.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Текущий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Прыжки в длину с места. Мал. 150   Дев. 145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B1703E" w:rsidRPr="0061781F" w:rsidTr="0061781F">
        <w:trPr>
          <w:trHeight w:val="318"/>
        </w:trPr>
        <w:tc>
          <w:tcPr>
            <w:tcW w:w="710" w:type="dxa"/>
            <w:gridSpan w:val="3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jc w:val="center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102</w:t>
            </w:r>
          </w:p>
        </w:tc>
        <w:tc>
          <w:tcPr>
            <w:tcW w:w="566" w:type="dxa"/>
            <w:vMerge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</w:tc>
        <w:tc>
          <w:tcPr>
            <w:tcW w:w="1276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 xml:space="preserve">Учётный 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</w:p>
          <w:p w:rsidR="00B1703E" w:rsidRPr="00B840C7" w:rsidRDefault="00B1703E" w:rsidP="00BF1DC1">
            <w:pPr>
              <w:pStyle w:val="Style6"/>
              <w:widowControl/>
              <w:spacing w:line="276" w:lineRule="auto"/>
              <w:rPr>
                <w:rStyle w:val="FontStyle47"/>
                <w:b w:val="0"/>
                <w:bCs/>
                <w:color w:val="000000"/>
                <w:sz w:val="24"/>
              </w:rPr>
            </w:pPr>
            <w:r w:rsidRPr="00B840C7">
              <w:rPr>
                <w:rStyle w:val="FontStyle47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3828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Бросок мяча в горизонтальную цель. Бросок мяча на дальность. Игра «Гуси - лебеди». Развитие скоростно-силовых способностей.</w:t>
            </w:r>
          </w:p>
        </w:tc>
        <w:tc>
          <w:tcPr>
            <w:tcW w:w="3402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61781F">
              <w:rPr>
                <w:rFonts w:ascii="Times New Roman" w:hAnsi="Times New Roman" w:cs="Times New Roman"/>
                <w:b/>
                <w:i/>
                <w:sz w:val="24"/>
              </w:rPr>
              <w:t xml:space="preserve">Уметь: </w:t>
            </w:r>
            <w:r w:rsidRPr="0061781F">
              <w:rPr>
                <w:rFonts w:ascii="Times New Roman" w:hAnsi="Times New Roman" w:cs="Times New Roman"/>
                <w:sz w:val="24"/>
              </w:rPr>
              <w:t>метать мяч из различных положений на дальность и в цель.</w:t>
            </w:r>
          </w:p>
        </w:tc>
        <w:tc>
          <w:tcPr>
            <w:tcW w:w="1417" w:type="dxa"/>
            <w:gridSpan w:val="2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  <w:r w:rsidRPr="0061781F">
              <w:rPr>
                <w:rFonts w:ascii="Times New Roman" w:hAnsi="Times New Roman" w:cs="Times New Roman"/>
                <w:sz w:val="24"/>
              </w:rPr>
              <w:t>Метание в цель (из  5 попыток- попадания)</w:t>
            </w:r>
          </w:p>
        </w:tc>
        <w:tc>
          <w:tcPr>
            <w:tcW w:w="1559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>Сгибание и разгибание рук в упоре лежа.</w:t>
            </w:r>
          </w:p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61781F">
              <w:rPr>
                <w:rFonts w:ascii="Times New Roman" w:hAnsi="Times New Roman" w:cs="Times New Roman"/>
                <w:color w:val="000000"/>
                <w:sz w:val="24"/>
              </w:rPr>
              <w:t xml:space="preserve">Мал. 19  Дев. 17        </w:t>
            </w:r>
          </w:p>
        </w:tc>
        <w:tc>
          <w:tcPr>
            <w:tcW w:w="851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B1703E" w:rsidRPr="0061781F" w:rsidRDefault="00B1703E" w:rsidP="00BF1DC1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B1703E" w:rsidRPr="0061781F" w:rsidRDefault="00B1703E" w:rsidP="00BF1DC1">
      <w:pPr>
        <w:spacing w:line="276" w:lineRule="auto"/>
        <w:rPr>
          <w:rFonts w:ascii="Times New Roman" w:hAnsi="Times New Roman" w:cs="Times New Roman"/>
          <w:b/>
          <w:bCs/>
          <w:i/>
          <w:iCs/>
          <w:sz w:val="24"/>
        </w:rPr>
        <w:sectPr w:rsidR="00B1703E" w:rsidRPr="0061781F" w:rsidSect="00BF1DC1">
          <w:pgSz w:w="16838" w:h="11906" w:orient="landscape"/>
          <w:pgMar w:top="851" w:right="851" w:bottom="1276" w:left="851" w:header="709" w:footer="709" w:gutter="0"/>
          <w:cols w:space="708"/>
          <w:docGrid w:linePitch="360"/>
        </w:sectPr>
      </w:pPr>
    </w:p>
    <w:p w:rsidR="00B1703E" w:rsidRPr="0061781F" w:rsidRDefault="00B1703E" w:rsidP="00BF1DC1">
      <w:pPr>
        <w:spacing w:line="276" w:lineRule="auto"/>
        <w:rPr>
          <w:rFonts w:ascii="Times New Roman" w:hAnsi="Times New Roman" w:cs="Times New Roman"/>
          <w:b/>
          <w:bCs/>
          <w:i/>
          <w:iCs/>
          <w:sz w:val="24"/>
        </w:rPr>
      </w:pPr>
    </w:p>
    <w:sectPr w:rsidR="00B1703E" w:rsidRPr="0061781F" w:rsidSect="00BF1DC1">
      <w:pgSz w:w="11906" w:h="16838"/>
      <w:pgMar w:top="0" w:right="707" w:bottom="1134" w:left="709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77243" w:rsidRDefault="00377243">
      <w:r>
        <w:separator/>
      </w:r>
    </w:p>
  </w:endnote>
  <w:endnote w:type="continuationSeparator" w:id="1">
    <w:p w:rsidR="00377243" w:rsidRDefault="003772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703E" w:rsidRDefault="00FF723E">
    <w:pPr>
      <w:pStyle w:val="aa"/>
      <w:jc w:val="right"/>
    </w:pPr>
    <w:r>
      <w:fldChar w:fldCharType="begin"/>
    </w:r>
    <w:r w:rsidR="001D612F">
      <w:instrText xml:space="preserve"> PAGE   \* MERGEFORMAT </w:instrText>
    </w:r>
    <w:r>
      <w:fldChar w:fldCharType="separate"/>
    </w:r>
    <w:r w:rsidR="00794893">
      <w:rPr>
        <w:noProof/>
      </w:rPr>
      <w:t>1</w:t>
    </w:r>
    <w:r>
      <w:rPr>
        <w:noProof/>
      </w:rPr>
      <w:fldChar w:fldCharType="end"/>
    </w:r>
  </w:p>
  <w:p w:rsidR="00B1703E" w:rsidRDefault="00B1703E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77243" w:rsidRDefault="00377243">
      <w:r>
        <w:separator/>
      </w:r>
    </w:p>
  </w:footnote>
  <w:footnote w:type="continuationSeparator" w:id="1">
    <w:p w:rsidR="00377243" w:rsidRDefault="0037724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9808EAFE"/>
    <w:lvl w:ilvl="0">
      <w:numFmt w:val="bullet"/>
      <w:lvlText w:val="*"/>
      <w:lvlJc w:val="left"/>
    </w:lvl>
  </w:abstractNum>
  <w:abstractNum w:abstractNumId="1">
    <w:nsid w:val="0E4105D2"/>
    <w:multiLevelType w:val="hybridMultilevel"/>
    <w:tmpl w:val="97E23F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2E12BA"/>
    <w:multiLevelType w:val="hybridMultilevel"/>
    <w:tmpl w:val="433226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4966CF4"/>
    <w:multiLevelType w:val="hybridMultilevel"/>
    <w:tmpl w:val="50F88B3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53700A9"/>
    <w:multiLevelType w:val="hybridMultilevel"/>
    <w:tmpl w:val="1E421382"/>
    <w:lvl w:ilvl="0" w:tplc="C89A4BD8">
      <w:start w:val="1"/>
      <w:numFmt w:val="bullet"/>
      <w:lvlText w:val=""/>
      <w:lvlJc w:val="left"/>
      <w:pPr>
        <w:ind w:left="14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7" w:hanging="360"/>
      </w:pPr>
      <w:rPr>
        <w:rFonts w:ascii="Wingdings" w:hAnsi="Wingdings" w:hint="default"/>
      </w:rPr>
    </w:lvl>
  </w:abstractNum>
  <w:abstractNum w:abstractNumId="5">
    <w:nsid w:val="19772CAF"/>
    <w:multiLevelType w:val="hybridMultilevel"/>
    <w:tmpl w:val="D75C865E"/>
    <w:lvl w:ilvl="0" w:tplc="55CA990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8987850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B691F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BCC8148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7761D2E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21CDCA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B3235EA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FAEFE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2C952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F163FDC"/>
    <w:multiLevelType w:val="hybridMultilevel"/>
    <w:tmpl w:val="2EBAF088"/>
    <w:lvl w:ilvl="0" w:tplc="04190001">
      <w:start w:val="1"/>
      <w:numFmt w:val="bullet"/>
      <w:lvlText w:val=""/>
      <w:lvlJc w:val="left"/>
      <w:pPr>
        <w:tabs>
          <w:tab w:val="num" w:pos="1434"/>
        </w:tabs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54"/>
        </w:tabs>
        <w:ind w:left="215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74"/>
        </w:tabs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94"/>
        </w:tabs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14"/>
        </w:tabs>
        <w:ind w:left="431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34"/>
        </w:tabs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54"/>
        </w:tabs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74"/>
        </w:tabs>
        <w:ind w:left="647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94"/>
        </w:tabs>
        <w:ind w:left="7194" w:hanging="360"/>
      </w:pPr>
      <w:rPr>
        <w:rFonts w:ascii="Wingdings" w:hAnsi="Wingdings" w:hint="default"/>
      </w:rPr>
    </w:lvl>
  </w:abstractNum>
  <w:abstractNum w:abstractNumId="7">
    <w:nsid w:val="207A0DE5"/>
    <w:multiLevelType w:val="hybridMultilevel"/>
    <w:tmpl w:val="97B6BA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3F7DD2"/>
    <w:multiLevelType w:val="hybridMultilevel"/>
    <w:tmpl w:val="76422278"/>
    <w:lvl w:ilvl="0" w:tplc="CF2202A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9">
    <w:nsid w:val="22F53AA5"/>
    <w:multiLevelType w:val="hybridMultilevel"/>
    <w:tmpl w:val="2EA4C09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60D6C77"/>
    <w:multiLevelType w:val="hybridMultilevel"/>
    <w:tmpl w:val="9E9A2B80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1">
    <w:nsid w:val="28521D7B"/>
    <w:multiLevelType w:val="hybridMultilevel"/>
    <w:tmpl w:val="3DB8330C"/>
    <w:lvl w:ilvl="0" w:tplc="BC00EC1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872EA9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4E43BC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AA6E0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C3E3676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2941B4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9F4284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6A46B5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4BECB5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BCE2627"/>
    <w:multiLevelType w:val="hybridMultilevel"/>
    <w:tmpl w:val="349463DA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>
    <w:nsid w:val="2C2E1E15"/>
    <w:multiLevelType w:val="hybridMultilevel"/>
    <w:tmpl w:val="62AA8FF4"/>
    <w:lvl w:ilvl="0" w:tplc="644C0E16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D2522A3"/>
    <w:multiLevelType w:val="hybridMultilevel"/>
    <w:tmpl w:val="1CE62DAA"/>
    <w:lvl w:ilvl="0" w:tplc="04190001">
      <w:start w:val="1"/>
      <w:numFmt w:val="bullet"/>
      <w:lvlText w:val="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32"/>
        </w:tabs>
        <w:ind w:left="253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52"/>
        </w:tabs>
        <w:ind w:left="32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72"/>
        </w:tabs>
        <w:ind w:left="39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92"/>
        </w:tabs>
        <w:ind w:left="469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12"/>
        </w:tabs>
        <w:ind w:left="54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32"/>
        </w:tabs>
        <w:ind w:left="61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52"/>
        </w:tabs>
        <w:ind w:left="685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72"/>
        </w:tabs>
        <w:ind w:left="7572" w:hanging="360"/>
      </w:pPr>
      <w:rPr>
        <w:rFonts w:ascii="Wingdings" w:hAnsi="Wingdings" w:hint="default"/>
      </w:rPr>
    </w:lvl>
  </w:abstractNum>
  <w:abstractNum w:abstractNumId="15">
    <w:nsid w:val="2F3B3393"/>
    <w:multiLevelType w:val="hybridMultilevel"/>
    <w:tmpl w:val="6158E9E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5B408D"/>
    <w:multiLevelType w:val="hybridMultilevel"/>
    <w:tmpl w:val="F83217F0"/>
    <w:lvl w:ilvl="0" w:tplc="D54C620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601616"/>
    <w:multiLevelType w:val="hybridMultilevel"/>
    <w:tmpl w:val="DD4EA3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39C1D8C"/>
    <w:multiLevelType w:val="hybridMultilevel"/>
    <w:tmpl w:val="6A6AE3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3EA4E47"/>
    <w:multiLevelType w:val="hybridMultilevel"/>
    <w:tmpl w:val="BB4E4092"/>
    <w:lvl w:ilvl="0" w:tplc="D112340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B515F4D"/>
    <w:multiLevelType w:val="hybridMultilevel"/>
    <w:tmpl w:val="A014BE40"/>
    <w:lvl w:ilvl="0" w:tplc="C89A4B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DA7A04"/>
    <w:multiLevelType w:val="singleLevel"/>
    <w:tmpl w:val="84CCF072"/>
    <w:lvl w:ilvl="0">
      <w:start w:val="2"/>
      <w:numFmt w:val="decimal"/>
      <w:lvlText w:val="%1."/>
      <w:legacy w:legacy="1" w:legacySpace="0" w:legacyIndent="384"/>
      <w:lvlJc w:val="left"/>
      <w:rPr>
        <w:rFonts w:ascii="Times New Roman" w:hAnsi="Times New Roman" w:cs="Times New Roman" w:hint="default"/>
      </w:rPr>
    </w:lvl>
  </w:abstractNum>
  <w:abstractNum w:abstractNumId="22">
    <w:nsid w:val="40430AC3"/>
    <w:multiLevelType w:val="hybridMultilevel"/>
    <w:tmpl w:val="F83217F0"/>
    <w:lvl w:ilvl="0" w:tplc="D54C620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A335281"/>
    <w:multiLevelType w:val="hybridMultilevel"/>
    <w:tmpl w:val="E826B870"/>
    <w:lvl w:ilvl="0" w:tplc="C89A4B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C052F6D"/>
    <w:multiLevelType w:val="hybridMultilevel"/>
    <w:tmpl w:val="9FFAB4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59E4998"/>
    <w:multiLevelType w:val="hybridMultilevel"/>
    <w:tmpl w:val="234C76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6FA0442"/>
    <w:multiLevelType w:val="hybridMultilevel"/>
    <w:tmpl w:val="F0F8EE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A9C66BE"/>
    <w:multiLevelType w:val="hybridMultilevel"/>
    <w:tmpl w:val="AD40060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5AF8127F"/>
    <w:multiLevelType w:val="hybridMultilevel"/>
    <w:tmpl w:val="E05472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E0D6EE4"/>
    <w:multiLevelType w:val="hybridMultilevel"/>
    <w:tmpl w:val="EC4CD486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F9E7753"/>
    <w:multiLevelType w:val="multilevel"/>
    <w:tmpl w:val="56322E00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1"/>
      <w:numFmt w:val="decimal"/>
      <w:isLgl/>
      <w:lvlText w:val="%1.%2"/>
      <w:lvlJc w:val="left"/>
      <w:pPr>
        <w:ind w:left="750" w:hanging="39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750" w:hanging="39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08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</w:rPr>
    </w:lvl>
  </w:abstractNum>
  <w:abstractNum w:abstractNumId="31">
    <w:nsid w:val="60A56F69"/>
    <w:multiLevelType w:val="hybridMultilevel"/>
    <w:tmpl w:val="48BCA4BC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2">
    <w:nsid w:val="61B809EB"/>
    <w:multiLevelType w:val="hybridMultilevel"/>
    <w:tmpl w:val="78E456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EE5679"/>
    <w:multiLevelType w:val="hybridMultilevel"/>
    <w:tmpl w:val="30EE82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C303EC4"/>
    <w:multiLevelType w:val="multilevel"/>
    <w:tmpl w:val="558648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DE11510"/>
    <w:multiLevelType w:val="hybridMultilevel"/>
    <w:tmpl w:val="173005CA"/>
    <w:lvl w:ilvl="0" w:tplc="C89A4BD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1A87D7D"/>
    <w:multiLevelType w:val="hybridMultilevel"/>
    <w:tmpl w:val="F9C476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72BE2219"/>
    <w:multiLevelType w:val="hybridMultilevel"/>
    <w:tmpl w:val="BA3AF70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>
    <w:nsid w:val="74204EFF"/>
    <w:multiLevelType w:val="hybridMultilevel"/>
    <w:tmpl w:val="9C563FF8"/>
    <w:lvl w:ilvl="0" w:tplc="0419000F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9">
    <w:nsid w:val="7523055F"/>
    <w:multiLevelType w:val="hybridMultilevel"/>
    <w:tmpl w:val="BC523EA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E1420A6"/>
    <w:multiLevelType w:val="hybridMultilevel"/>
    <w:tmpl w:val="6820ECF6"/>
    <w:lvl w:ilvl="0" w:tplc="644C0E16">
      <w:numFmt w:val="bullet"/>
      <w:lvlText w:val="•"/>
      <w:lvlJc w:val="left"/>
      <w:pPr>
        <w:ind w:left="1146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6"/>
  </w:num>
  <w:num w:numId="3">
    <w:abstractNumId w:val="30"/>
  </w:num>
  <w:num w:numId="4">
    <w:abstractNumId w:val="27"/>
  </w:num>
  <w:num w:numId="5">
    <w:abstractNumId w:val="4"/>
  </w:num>
  <w:num w:numId="6">
    <w:abstractNumId w:val="29"/>
  </w:num>
  <w:num w:numId="7">
    <w:abstractNumId w:val="1"/>
  </w:num>
  <w:num w:numId="8">
    <w:abstractNumId w:val="17"/>
  </w:num>
  <w:num w:numId="9">
    <w:abstractNumId w:val="2"/>
  </w:num>
  <w:num w:numId="10">
    <w:abstractNumId w:val="33"/>
  </w:num>
  <w:num w:numId="11">
    <w:abstractNumId w:val="28"/>
  </w:num>
  <w:num w:numId="12">
    <w:abstractNumId w:val="0"/>
    <w:lvlOverride w:ilvl="0">
      <w:lvl w:ilvl="0">
        <w:numFmt w:val="bullet"/>
        <w:lvlText w:val="•"/>
        <w:legacy w:legacy="1" w:legacySpace="0" w:legacyIndent="206"/>
        <w:lvlJc w:val="left"/>
        <w:rPr>
          <w:rFonts w:ascii="Times New Roman" w:hAnsi="Times New Roman" w:hint="default"/>
        </w:rPr>
      </w:lvl>
    </w:lvlOverride>
  </w:num>
  <w:num w:numId="13">
    <w:abstractNumId w:val="37"/>
  </w:num>
  <w:num w:numId="14">
    <w:abstractNumId w:val="40"/>
  </w:num>
  <w:num w:numId="15">
    <w:abstractNumId w:val="13"/>
  </w:num>
  <w:num w:numId="16">
    <w:abstractNumId w:val="22"/>
  </w:num>
  <w:num w:numId="17">
    <w:abstractNumId w:val="34"/>
  </w:num>
  <w:num w:numId="18">
    <w:abstractNumId w:val="3"/>
  </w:num>
  <w:num w:numId="19">
    <w:abstractNumId w:val="32"/>
  </w:num>
  <w:num w:numId="20">
    <w:abstractNumId w:val="7"/>
  </w:num>
  <w:num w:numId="21">
    <w:abstractNumId w:val="21"/>
  </w:num>
  <w:num w:numId="22">
    <w:abstractNumId w:val="8"/>
  </w:num>
  <w:num w:numId="23">
    <w:abstractNumId w:val="9"/>
  </w:num>
  <w:num w:numId="24">
    <w:abstractNumId w:val="15"/>
  </w:num>
  <w:num w:numId="25">
    <w:abstractNumId w:val="38"/>
  </w:num>
  <w:num w:numId="26">
    <w:abstractNumId w:val="10"/>
  </w:num>
  <w:num w:numId="27">
    <w:abstractNumId w:val="19"/>
  </w:num>
  <w:num w:numId="28">
    <w:abstractNumId w:val="14"/>
  </w:num>
  <w:num w:numId="29">
    <w:abstractNumId w:val="31"/>
  </w:num>
  <w:num w:numId="30">
    <w:abstractNumId w:val="12"/>
  </w:num>
  <w:num w:numId="31">
    <w:abstractNumId w:val="24"/>
  </w:num>
  <w:num w:numId="32">
    <w:abstractNumId w:val="39"/>
  </w:num>
  <w:num w:numId="33">
    <w:abstractNumId w:val="6"/>
  </w:num>
  <w:num w:numId="34">
    <w:abstractNumId w:val="5"/>
  </w:num>
  <w:num w:numId="35">
    <w:abstractNumId w:val="11"/>
  </w:num>
  <w:num w:numId="36">
    <w:abstractNumId w:val="16"/>
  </w:num>
  <w:num w:numId="37">
    <w:abstractNumId w:val="18"/>
  </w:num>
  <w:num w:numId="38">
    <w:abstractNumId w:val="23"/>
  </w:num>
  <w:num w:numId="39">
    <w:abstractNumId w:val="26"/>
  </w:num>
  <w:num w:numId="40">
    <w:abstractNumId w:val="25"/>
  </w:num>
  <w:num w:numId="41">
    <w:abstractNumId w:val="20"/>
  </w:num>
  <w:num w:numId="4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7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3022E"/>
    <w:rsid w:val="000369CB"/>
    <w:rsid w:val="00060395"/>
    <w:rsid w:val="001637B3"/>
    <w:rsid w:val="001742CD"/>
    <w:rsid w:val="001D612F"/>
    <w:rsid w:val="003205C1"/>
    <w:rsid w:val="00377243"/>
    <w:rsid w:val="003D6906"/>
    <w:rsid w:val="004023C5"/>
    <w:rsid w:val="0049349A"/>
    <w:rsid w:val="004A39D8"/>
    <w:rsid w:val="004B4D8D"/>
    <w:rsid w:val="005C7DCD"/>
    <w:rsid w:val="0061781F"/>
    <w:rsid w:val="00661186"/>
    <w:rsid w:val="007935F7"/>
    <w:rsid w:val="00794893"/>
    <w:rsid w:val="00797DFC"/>
    <w:rsid w:val="00833E21"/>
    <w:rsid w:val="00843ACA"/>
    <w:rsid w:val="00897C62"/>
    <w:rsid w:val="008B2B88"/>
    <w:rsid w:val="008F3AF7"/>
    <w:rsid w:val="00B12759"/>
    <w:rsid w:val="00B1703E"/>
    <w:rsid w:val="00B6111F"/>
    <w:rsid w:val="00B64017"/>
    <w:rsid w:val="00B6524B"/>
    <w:rsid w:val="00B840C7"/>
    <w:rsid w:val="00B968E4"/>
    <w:rsid w:val="00BB68E7"/>
    <w:rsid w:val="00BF1DC1"/>
    <w:rsid w:val="00C0385D"/>
    <w:rsid w:val="00D94596"/>
    <w:rsid w:val="00D965D8"/>
    <w:rsid w:val="00DE2B80"/>
    <w:rsid w:val="00E9728F"/>
    <w:rsid w:val="00F221B0"/>
    <w:rsid w:val="00F3022E"/>
    <w:rsid w:val="00FF72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locked="1" w:semiHidden="0" w:uiPriority="0" w:qFormat="1"/>
    <w:lsdException w:name="heading 1" w:locked="1" w:semiHidden="0" w:uiPriority="0" w:qFormat="1"/>
    <w:lsdException w:name="heading 2" w:locked="1" w:semiHidden="0" w:uiPriority="0" w:qFormat="1"/>
    <w:lsdException w:name="heading 3" w:locked="1" w:semiHidden="0" w:uiPriority="0" w:qFormat="1"/>
    <w:lsdException w:name="heading 4" w:locked="1" w:semiHidden="0" w:uiPriority="0" w:qFormat="1"/>
    <w:lsdException w:name="heading 5" w:locked="1" w:uiPriority="0" w:unhideWhenUsed="1" w:qFormat="1"/>
    <w:lsdException w:name="heading 6" w:locked="1" w:uiPriority="0" w:unhideWhenUsed="1" w:qFormat="1"/>
    <w:lsdException w:name="heading 7" w:locked="1" w:uiPriority="0" w:unhideWhenUsed="1" w:qFormat="1"/>
    <w:lsdException w:name="heading 8" w:locked="1" w:uiPriority="0" w:unhideWhenUsed="1" w:qFormat="1"/>
    <w:lsdException w:name="heading 9" w:locked="1" w:uiPriority="0" w:unhideWhenUsed="1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locked="1" w:semiHidden="0" w:uiPriority="0"/>
    <w:lsdException w:name="toc 2" w:locked="1" w:semiHidden="0" w:uiPriority="0"/>
    <w:lsdException w:name="toc 3" w:locked="1" w:semiHidden="0" w:uiPriority="0"/>
    <w:lsdException w:name="toc 4" w:locked="1" w:semiHidden="0" w:uiPriority="0"/>
    <w:lsdException w:name="toc 5" w:locked="1" w:semiHidden="0" w:uiPriority="0"/>
    <w:lsdException w:name="toc 6" w:locked="1" w:semiHidden="0" w:uiPriority="0"/>
    <w:lsdException w:name="toc 7" w:locked="1" w:semiHidden="0" w:uiPriority="0"/>
    <w:lsdException w:name="toc 8" w:locked="1" w:semiHidden="0" w:uiPriority="0"/>
    <w:lsdException w:name="toc 9" w:locked="1" w:semiHidden="0" w:uiPriority="0"/>
    <w:lsdException w:name="Normal Indent" w:unhideWhenUsed="1"/>
    <w:lsdException w:name="footnote text" w:unhideWhenUsed="1"/>
    <w:lsdException w:name="annotation text" w:unhideWhenUsed="1"/>
    <w:lsdException w:name="header" w:unhideWhenUsed="1"/>
    <w:lsdException w:name="footer" w:locked="1" w:semiHidden="0" w:uiPriority="0"/>
    <w:lsdException w:name="index heading" w:unhideWhenUsed="1"/>
    <w:lsdException w:name="caption" w:locked="1" w:semiHidden="0" w:uiPriority="0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locked="1" w:semiHidden="0" w:uiPriority="0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locked="1" w:semiHidden="0" w:uiPriority="0" w:qFormat="1"/>
    <w:lsdException w:name="Closing" w:unhideWhenUsed="1"/>
    <w:lsdException w:name="Signature" w:unhideWhenUsed="1"/>
    <w:lsdException w:name="Default Paragraph Font" w:locked="1" w:semiHidden="0" w:uiPriority="0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locked="1" w:semiHidden="0" w:uiPriority="0" w:qFormat="1"/>
    <w:lsdException w:name="Salutation" w:unhideWhenUsed="1"/>
    <w:lsdException w:name="Date" w:unhideWhenUsed="1"/>
    <w:lsdException w:name="Body Text First Indent" w:locked="1" w:semiHidden="0" w:uiPriority="0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locked="1" w:semiHidden="0" w:uiPriority="0"/>
    <w:lsdException w:name="Body Text Indent 3" w:unhideWhenUsed="1"/>
    <w:lsdException w:name="Block Text" w:unhideWhenUsed="1"/>
    <w:lsdException w:name="Hyperlink" w:unhideWhenUsed="1"/>
    <w:lsdException w:name="FollowedHyperlink" w:unhideWhenUsed="1"/>
    <w:lsdException w:name="Strong" w:locked="1" w:semiHidden="0" w:uiPriority="0" w:qFormat="1"/>
    <w:lsdException w:name="Emphasis" w:locked="1" w:semiHidden="0" w:uiPriority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locked="1" w:semiHidden="0" w:uiPriority="0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F3022E"/>
    <w:pPr>
      <w:widowControl w:val="0"/>
      <w:suppressAutoHyphens/>
    </w:pPr>
    <w:rPr>
      <w:rFonts w:ascii="Arial" w:eastAsia="Arial Unicode MS" w:hAnsi="Arial" w:cs="Mangal"/>
      <w:kern w:val="1"/>
      <w:szCs w:val="24"/>
      <w:lang w:eastAsia="hi-IN" w:bidi="hi-IN"/>
    </w:rPr>
  </w:style>
  <w:style w:type="paragraph" w:styleId="2">
    <w:name w:val="heading 2"/>
    <w:basedOn w:val="a"/>
    <w:next w:val="a"/>
    <w:link w:val="20"/>
    <w:uiPriority w:val="99"/>
    <w:qFormat/>
    <w:rsid w:val="00F3022E"/>
    <w:pPr>
      <w:keepNext/>
      <w:widowControl/>
      <w:suppressAutoHyphens w:val="0"/>
      <w:jc w:val="center"/>
      <w:outlineLvl w:val="1"/>
    </w:pPr>
    <w:rPr>
      <w:rFonts w:ascii="Times New Roman" w:eastAsia="Times New Roman" w:hAnsi="Times New Roman" w:cs="Times New Roman"/>
      <w:kern w:val="0"/>
      <w:sz w:val="32"/>
      <w:szCs w:val="20"/>
      <w:lang w:eastAsia="ru-RU" w:bidi="ar-SA"/>
    </w:rPr>
  </w:style>
  <w:style w:type="paragraph" w:styleId="3">
    <w:name w:val="heading 3"/>
    <w:basedOn w:val="a"/>
    <w:next w:val="a"/>
    <w:link w:val="30"/>
    <w:uiPriority w:val="99"/>
    <w:qFormat/>
    <w:rsid w:val="00F3022E"/>
    <w:pPr>
      <w:keepNext/>
      <w:widowControl/>
      <w:suppressAutoHyphens w:val="0"/>
      <w:jc w:val="center"/>
      <w:outlineLvl w:val="2"/>
    </w:pPr>
    <w:rPr>
      <w:rFonts w:ascii="Times New Roman" w:eastAsia="Times New Roman" w:hAnsi="Times New Roman" w:cs="Times New Roman"/>
      <w:b/>
      <w:kern w:val="0"/>
      <w:sz w:val="32"/>
      <w:szCs w:val="20"/>
      <w:lang w:eastAsia="ru-RU" w:bidi="ar-SA"/>
    </w:rPr>
  </w:style>
  <w:style w:type="paragraph" w:styleId="4">
    <w:name w:val="heading 4"/>
    <w:basedOn w:val="a"/>
    <w:next w:val="a"/>
    <w:link w:val="40"/>
    <w:uiPriority w:val="99"/>
    <w:qFormat/>
    <w:rsid w:val="00F3022E"/>
    <w:pPr>
      <w:keepNext/>
      <w:widowControl/>
      <w:suppressAutoHyphens w:val="0"/>
      <w:spacing w:before="240" w:after="60"/>
      <w:outlineLvl w:val="3"/>
    </w:pPr>
    <w:rPr>
      <w:rFonts w:ascii="Times New Roman" w:eastAsia="Times New Roman" w:hAnsi="Times New Roman" w:cs="Times New Roman"/>
      <w:b/>
      <w:bCs/>
      <w:kern w:val="0"/>
      <w:sz w:val="28"/>
      <w:szCs w:val="28"/>
      <w:lang w:eastAsia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locked/>
    <w:rsid w:val="00F3022E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9"/>
    <w:locked/>
    <w:rsid w:val="00F3022E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F3022E"/>
    <w:rPr>
      <w:rFonts w:ascii="Times New Roman" w:hAnsi="Times New Roman" w:cs="Times New Roman"/>
      <w:b/>
      <w:bCs/>
      <w:sz w:val="28"/>
      <w:szCs w:val="28"/>
      <w:lang w:eastAsia="ru-RU"/>
    </w:rPr>
  </w:style>
  <w:style w:type="paragraph" w:styleId="a3">
    <w:name w:val="Normal (Web)"/>
    <w:basedOn w:val="a"/>
    <w:uiPriority w:val="99"/>
    <w:rsid w:val="00F3022E"/>
    <w:pPr>
      <w:widowControl/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styleId="a4">
    <w:name w:val="Emphasis"/>
    <w:basedOn w:val="a0"/>
    <w:uiPriority w:val="99"/>
    <w:qFormat/>
    <w:rsid w:val="00F3022E"/>
    <w:rPr>
      <w:rFonts w:cs="Times New Roman"/>
      <w:i/>
      <w:iCs/>
    </w:rPr>
  </w:style>
  <w:style w:type="paragraph" w:styleId="a5">
    <w:name w:val="List Paragraph"/>
    <w:basedOn w:val="a"/>
    <w:uiPriority w:val="99"/>
    <w:qFormat/>
    <w:rsid w:val="00F3022E"/>
    <w:pPr>
      <w:widowControl/>
      <w:suppressAutoHyphens w:val="0"/>
      <w:spacing w:after="200" w:line="276" w:lineRule="auto"/>
      <w:ind w:left="720"/>
      <w:contextualSpacing/>
    </w:pPr>
    <w:rPr>
      <w:rFonts w:ascii="Calibri" w:eastAsia="Times New Roman" w:hAnsi="Calibri" w:cs="Times New Roman"/>
      <w:kern w:val="0"/>
      <w:sz w:val="22"/>
      <w:szCs w:val="22"/>
      <w:lang w:eastAsia="ru-RU" w:bidi="ar-SA"/>
    </w:rPr>
  </w:style>
  <w:style w:type="paragraph" w:styleId="a6">
    <w:name w:val="Body Text"/>
    <w:basedOn w:val="a"/>
    <w:link w:val="a7"/>
    <w:uiPriority w:val="99"/>
    <w:rsid w:val="00F3022E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locked/>
    <w:rsid w:val="00F3022E"/>
    <w:rPr>
      <w:rFonts w:ascii="Arial" w:eastAsia="Arial Unicode MS" w:hAnsi="Arial" w:cs="Mangal"/>
      <w:kern w:val="1"/>
      <w:sz w:val="24"/>
      <w:szCs w:val="24"/>
      <w:lang w:eastAsia="hi-IN" w:bidi="hi-IN"/>
    </w:rPr>
  </w:style>
  <w:style w:type="paragraph" w:styleId="a8">
    <w:name w:val="header"/>
    <w:basedOn w:val="a"/>
    <w:link w:val="a9"/>
    <w:uiPriority w:val="99"/>
    <w:rsid w:val="00F3022E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locked/>
    <w:rsid w:val="00F3022E"/>
    <w:rPr>
      <w:rFonts w:ascii="Arial" w:eastAsia="Arial Unicode MS" w:hAnsi="Arial" w:cs="Mangal"/>
      <w:kern w:val="1"/>
      <w:sz w:val="24"/>
      <w:szCs w:val="24"/>
      <w:lang w:eastAsia="hi-IN" w:bidi="hi-IN"/>
    </w:rPr>
  </w:style>
  <w:style w:type="paragraph" w:styleId="aa">
    <w:name w:val="footer"/>
    <w:basedOn w:val="a"/>
    <w:link w:val="ab"/>
    <w:uiPriority w:val="99"/>
    <w:rsid w:val="00F3022E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locked/>
    <w:rsid w:val="00F3022E"/>
    <w:rPr>
      <w:rFonts w:ascii="Arial" w:eastAsia="Arial Unicode MS" w:hAnsi="Arial" w:cs="Mangal"/>
      <w:kern w:val="1"/>
      <w:sz w:val="24"/>
      <w:szCs w:val="24"/>
      <w:lang w:eastAsia="hi-IN" w:bidi="hi-IN"/>
    </w:rPr>
  </w:style>
  <w:style w:type="paragraph" w:styleId="ac">
    <w:name w:val="No Spacing"/>
    <w:uiPriority w:val="99"/>
    <w:qFormat/>
    <w:rsid w:val="00F3022E"/>
    <w:pPr>
      <w:suppressAutoHyphens/>
    </w:pPr>
    <w:rPr>
      <w:rFonts w:ascii="Times New Roman" w:hAnsi="Times New Roman"/>
      <w:sz w:val="24"/>
      <w:szCs w:val="24"/>
      <w:lang w:eastAsia="ar-SA"/>
    </w:rPr>
  </w:style>
  <w:style w:type="paragraph" w:customStyle="1" w:styleId="Style2">
    <w:name w:val="Style2"/>
    <w:basedOn w:val="a"/>
    <w:uiPriority w:val="99"/>
    <w:rsid w:val="00F3022E"/>
    <w:pPr>
      <w:suppressAutoHyphens w:val="0"/>
      <w:autoSpaceDE w:val="0"/>
      <w:autoSpaceDN w:val="0"/>
      <w:adjustRightInd w:val="0"/>
      <w:spacing w:line="247" w:lineRule="exact"/>
      <w:jc w:val="center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4">
    <w:name w:val="Style4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11">
    <w:name w:val="Font Style11"/>
    <w:basedOn w:val="a0"/>
    <w:uiPriority w:val="99"/>
    <w:rsid w:val="00F3022E"/>
    <w:rPr>
      <w:rFonts w:ascii="Times New Roman" w:hAnsi="Times New Roman" w:cs="Times New Roman"/>
      <w:color w:val="000000"/>
      <w:sz w:val="18"/>
      <w:szCs w:val="18"/>
    </w:rPr>
  </w:style>
  <w:style w:type="character" w:customStyle="1" w:styleId="FontStyle12">
    <w:name w:val="Font Style12"/>
    <w:basedOn w:val="a0"/>
    <w:uiPriority w:val="99"/>
    <w:rsid w:val="00F3022E"/>
    <w:rPr>
      <w:rFonts w:ascii="Times New Roman" w:hAnsi="Times New Roman" w:cs="Times New Roman"/>
      <w:b/>
      <w:bCs/>
      <w:color w:val="000000"/>
      <w:sz w:val="10"/>
      <w:szCs w:val="10"/>
    </w:rPr>
  </w:style>
  <w:style w:type="paragraph" w:customStyle="1" w:styleId="Style6">
    <w:name w:val="Style6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ad">
    <w:name w:val="Содержимое таблицы"/>
    <w:basedOn w:val="a"/>
    <w:uiPriority w:val="99"/>
    <w:rsid w:val="00F3022E"/>
    <w:pPr>
      <w:suppressLineNumbers/>
    </w:pPr>
  </w:style>
  <w:style w:type="character" w:styleId="ae">
    <w:name w:val="Strong"/>
    <w:basedOn w:val="a0"/>
    <w:uiPriority w:val="99"/>
    <w:qFormat/>
    <w:rsid w:val="00F3022E"/>
    <w:rPr>
      <w:rFonts w:cs="Times New Roman"/>
      <w:b/>
      <w:bCs/>
    </w:rPr>
  </w:style>
  <w:style w:type="character" w:styleId="af">
    <w:name w:val="Hyperlink"/>
    <w:basedOn w:val="a0"/>
    <w:uiPriority w:val="99"/>
    <w:rsid w:val="00F3022E"/>
    <w:rPr>
      <w:rFonts w:cs="Times New Roman"/>
      <w:color w:val="0000FF"/>
      <w:u w:val="single"/>
    </w:rPr>
  </w:style>
  <w:style w:type="paragraph" w:styleId="HTML">
    <w:name w:val="HTML Preformatted"/>
    <w:basedOn w:val="a"/>
    <w:link w:val="HTML0"/>
    <w:uiPriority w:val="99"/>
    <w:rsid w:val="00F3022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eastAsia="Times New Roman" w:hAnsi="Courier New" w:cs="Courier New"/>
      <w:kern w:val="0"/>
      <w:szCs w:val="20"/>
      <w:lang w:eastAsia="ru-RU" w:bidi="ar-SA"/>
    </w:rPr>
  </w:style>
  <w:style w:type="character" w:customStyle="1" w:styleId="HTML0">
    <w:name w:val="Стандартный HTML Знак"/>
    <w:basedOn w:val="a0"/>
    <w:link w:val="HTML"/>
    <w:uiPriority w:val="99"/>
    <w:locked/>
    <w:rsid w:val="00F3022E"/>
    <w:rPr>
      <w:rFonts w:ascii="Courier New" w:hAnsi="Courier New" w:cs="Courier New"/>
      <w:sz w:val="20"/>
      <w:szCs w:val="20"/>
      <w:lang w:eastAsia="ru-RU"/>
    </w:rPr>
  </w:style>
  <w:style w:type="character" w:customStyle="1" w:styleId="FontStyle19">
    <w:name w:val="Font Style19"/>
    <w:basedOn w:val="a0"/>
    <w:uiPriority w:val="99"/>
    <w:rsid w:val="00F3022E"/>
    <w:rPr>
      <w:rFonts w:ascii="Times New Roman" w:hAnsi="Times New Roman" w:cs="Times New Roman"/>
      <w:color w:val="000000"/>
      <w:sz w:val="18"/>
      <w:szCs w:val="18"/>
    </w:rPr>
  </w:style>
  <w:style w:type="paragraph" w:styleId="af0">
    <w:name w:val="Body Text First Indent"/>
    <w:basedOn w:val="a6"/>
    <w:link w:val="af1"/>
    <w:uiPriority w:val="99"/>
    <w:rsid w:val="00F3022E"/>
    <w:pPr>
      <w:spacing w:after="0"/>
      <w:ind w:firstLine="360"/>
    </w:pPr>
  </w:style>
  <w:style w:type="character" w:customStyle="1" w:styleId="af1">
    <w:name w:val="Красная строка Знак"/>
    <w:basedOn w:val="a7"/>
    <w:link w:val="af0"/>
    <w:uiPriority w:val="99"/>
    <w:locked/>
    <w:rsid w:val="00F3022E"/>
    <w:rPr>
      <w:rFonts w:ascii="Arial" w:eastAsia="Arial Unicode MS" w:hAnsi="Arial" w:cs="Mangal"/>
      <w:kern w:val="1"/>
      <w:sz w:val="24"/>
      <w:szCs w:val="24"/>
      <w:lang w:eastAsia="hi-IN" w:bidi="hi-IN"/>
    </w:rPr>
  </w:style>
  <w:style w:type="paragraph" w:customStyle="1" w:styleId="western">
    <w:name w:val="western"/>
    <w:basedOn w:val="a"/>
    <w:uiPriority w:val="99"/>
    <w:rsid w:val="00F3022E"/>
    <w:pPr>
      <w:widowControl/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af2">
    <w:name w:val="Текст выноски Знак"/>
    <w:basedOn w:val="a0"/>
    <w:link w:val="af3"/>
    <w:uiPriority w:val="99"/>
    <w:semiHidden/>
    <w:locked/>
    <w:rsid w:val="00F3022E"/>
    <w:rPr>
      <w:rFonts w:ascii="Tahoma" w:eastAsia="Arial Unicode MS" w:hAnsi="Tahoma" w:cs="Mangal"/>
      <w:kern w:val="1"/>
      <w:sz w:val="14"/>
      <w:szCs w:val="14"/>
      <w:lang w:eastAsia="hi-IN" w:bidi="hi-IN"/>
    </w:rPr>
  </w:style>
  <w:style w:type="paragraph" w:styleId="af3">
    <w:name w:val="Balloon Text"/>
    <w:basedOn w:val="a"/>
    <w:link w:val="af2"/>
    <w:uiPriority w:val="99"/>
    <w:semiHidden/>
    <w:rsid w:val="00F3022E"/>
    <w:rPr>
      <w:rFonts w:ascii="Tahoma" w:hAnsi="Tahoma"/>
      <w:sz w:val="16"/>
      <w:szCs w:val="14"/>
    </w:rPr>
  </w:style>
  <w:style w:type="character" w:customStyle="1" w:styleId="BalloonTextChar1">
    <w:name w:val="Balloon Text Char1"/>
    <w:basedOn w:val="a0"/>
    <w:uiPriority w:val="99"/>
    <w:semiHidden/>
    <w:rsid w:val="00B32623"/>
    <w:rPr>
      <w:rFonts w:ascii="Times New Roman" w:eastAsia="Arial Unicode MS" w:hAnsi="Times New Roman" w:cs="Mangal"/>
      <w:kern w:val="1"/>
      <w:sz w:val="0"/>
      <w:szCs w:val="0"/>
      <w:lang w:eastAsia="hi-IN" w:bidi="hi-IN"/>
    </w:rPr>
  </w:style>
  <w:style w:type="character" w:customStyle="1" w:styleId="apple-converted-space">
    <w:name w:val="apple-converted-space"/>
    <w:basedOn w:val="a0"/>
    <w:uiPriority w:val="99"/>
    <w:rsid w:val="00F3022E"/>
    <w:rPr>
      <w:rFonts w:cs="Times New Roman"/>
    </w:rPr>
  </w:style>
  <w:style w:type="paragraph" w:customStyle="1" w:styleId="1">
    <w:name w:val="Без интервала1"/>
    <w:uiPriority w:val="99"/>
    <w:rsid w:val="00F3022E"/>
    <w:pPr>
      <w:widowControl w:val="0"/>
      <w:suppressAutoHyphens/>
    </w:pPr>
    <w:rPr>
      <w:rFonts w:ascii="Arial" w:eastAsia="SimSun" w:hAnsi="Arial" w:cs="Mangal"/>
      <w:kern w:val="1"/>
      <w:szCs w:val="24"/>
      <w:lang w:eastAsia="hi-IN" w:bidi="hi-IN"/>
    </w:rPr>
  </w:style>
  <w:style w:type="character" w:customStyle="1" w:styleId="FontStyle95">
    <w:name w:val="Font Style95"/>
    <w:uiPriority w:val="99"/>
    <w:rsid w:val="00F3022E"/>
    <w:rPr>
      <w:rFonts w:ascii="Times New Roman" w:hAnsi="Times New Roman"/>
      <w:sz w:val="18"/>
    </w:rPr>
  </w:style>
  <w:style w:type="character" w:customStyle="1" w:styleId="FontStyle24">
    <w:name w:val="Font Style24"/>
    <w:uiPriority w:val="99"/>
    <w:rsid w:val="00F3022E"/>
    <w:rPr>
      <w:rFonts w:ascii="Times New Roman" w:hAnsi="Times New Roman"/>
      <w:sz w:val="22"/>
    </w:rPr>
  </w:style>
  <w:style w:type="paragraph" w:customStyle="1" w:styleId="Style1">
    <w:name w:val="Style1"/>
    <w:basedOn w:val="a"/>
    <w:uiPriority w:val="99"/>
    <w:rsid w:val="00F3022E"/>
    <w:pPr>
      <w:suppressAutoHyphens w:val="0"/>
      <w:autoSpaceDE w:val="0"/>
      <w:autoSpaceDN w:val="0"/>
      <w:adjustRightInd w:val="0"/>
      <w:spacing w:line="269" w:lineRule="exact"/>
      <w:ind w:firstLine="365"/>
      <w:jc w:val="both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68">
    <w:name w:val="Font Style68"/>
    <w:uiPriority w:val="99"/>
    <w:rsid w:val="00F3022E"/>
    <w:rPr>
      <w:rFonts w:ascii="Times New Roman" w:hAnsi="Times New Roman"/>
      <w:b/>
      <w:i/>
      <w:sz w:val="18"/>
    </w:rPr>
  </w:style>
  <w:style w:type="character" w:customStyle="1" w:styleId="FontStyle30">
    <w:name w:val="Font Style30"/>
    <w:uiPriority w:val="99"/>
    <w:rsid w:val="00F3022E"/>
    <w:rPr>
      <w:rFonts w:ascii="Times New Roman" w:hAnsi="Times New Roman"/>
      <w:b/>
      <w:i/>
      <w:sz w:val="22"/>
    </w:rPr>
  </w:style>
  <w:style w:type="character" w:customStyle="1" w:styleId="FontStyle71">
    <w:name w:val="Font Style71"/>
    <w:uiPriority w:val="99"/>
    <w:rsid w:val="00F3022E"/>
    <w:rPr>
      <w:rFonts w:ascii="Times New Roman" w:hAnsi="Times New Roman"/>
      <w:b/>
      <w:sz w:val="18"/>
    </w:rPr>
  </w:style>
  <w:style w:type="paragraph" w:customStyle="1" w:styleId="Style8">
    <w:name w:val="Style8"/>
    <w:basedOn w:val="a"/>
    <w:uiPriority w:val="99"/>
    <w:rsid w:val="00F3022E"/>
    <w:pPr>
      <w:suppressAutoHyphens w:val="0"/>
      <w:autoSpaceDE w:val="0"/>
      <w:autoSpaceDN w:val="0"/>
      <w:adjustRightInd w:val="0"/>
      <w:jc w:val="both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47">
    <w:name w:val="Style47"/>
    <w:basedOn w:val="a"/>
    <w:uiPriority w:val="99"/>
    <w:rsid w:val="00F3022E"/>
    <w:pPr>
      <w:suppressAutoHyphens w:val="0"/>
      <w:autoSpaceDE w:val="0"/>
      <w:autoSpaceDN w:val="0"/>
      <w:adjustRightInd w:val="0"/>
      <w:spacing w:line="252" w:lineRule="exact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50">
    <w:name w:val="Style50"/>
    <w:basedOn w:val="a"/>
    <w:uiPriority w:val="99"/>
    <w:rsid w:val="00F3022E"/>
    <w:pPr>
      <w:suppressAutoHyphens w:val="0"/>
      <w:autoSpaceDE w:val="0"/>
      <w:autoSpaceDN w:val="0"/>
      <w:adjustRightInd w:val="0"/>
      <w:spacing w:line="336" w:lineRule="exact"/>
      <w:jc w:val="center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49">
    <w:name w:val="Style49"/>
    <w:basedOn w:val="a"/>
    <w:uiPriority w:val="99"/>
    <w:rsid w:val="00F3022E"/>
    <w:pPr>
      <w:suppressAutoHyphens w:val="0"/>
      <w:autoSpaceDE w:val="0"/>
      <w:autoSpaceDN w:val="0"/>
      <w:adjustRightInd w:val="0"/>
      <w:spacing w:line="253" w:lineRule="exact"/>
      <w:jc w:val="both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45">
    <w:name w:val="Style45"/>
    <w:basedOn w:val="a"/>
    <w:uiPriority w:val="99"/>
    <w:rsid w:val="00F3022E"/>
    <w:pPr>
      <w:suppressAutoHyphens w:val="0"/>
      <w:autoSpaceDE w:val="0"/>
      <w:autoSpaceDN w:val="0"/>
      <w:adjustRightInd w:val="0"/>
      <w:spacing w:line="365" w:lineRule="exact"/>
      <w:ind w:firstLine="35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62">
    <w:name w:val="Font Style62"/>
    <w:uiPriority w:val="99"/>
    <w:rsid w:val="00F3022E"/>
    <w:rPr>
      <w:rFonts w:ascii="Times New Roman" w:hAnsi="Times New Roman"/>
      <w:b/>
      <w:sz w:val="22"/>
    </w:rPr>
  </w:style>
  <w:style w:type="paragraph" w:customStyle="1" w:styleId="Style51">
    <w:name w:val="Style51"/>
    <w:basedOn w:val="a"/>
    <w:uiPriority w:val="99"/>
    <w:rsid w:val="00F3022E"/>
    <w:pPr>
      <w:suppressAutoHyphens w:val="0"/>
      <w:autoSpaceDE w:val="0"/>
      <w:autoSpaceDN w:val="0"/>
      <w:adjustRightInd w:val="0"/>
      <w:spacing w:line="283" w:lineRule="exact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47">
    <w:name w:val="Font Style47"/>
    <w:uiPriority w:val="99"/>
    <w:rsid w:val="00F3022E"/>
    <w:rPr>
      <w:rFonts w:ascii="Times New Roman" w:hAnsi="Times New Roman"/>
      <w:b/>
      <w:sz w:val="20"/>
    </w:rPr>
  </w:style>
  <w:style w:type="character" w:customStyle="1" w:styleId="FontStyle48">
    <w:name w:val="Font Style48"/>
    <w:uiPriority w:val="99"/>
    <w:rsid w:val="00F3022E"/>
    <w:rPr>
      <w:rFonts w:ascii="Times New Roman" w:hAnsi="Times New Roman"/>
      <w:i/>
      <w:sz w:val="20"/>
    </w:rPr>
  </w:style>
  <w:style w:type="character" w:customStyle="1" w:styleId="FontStyle49">
    <w:name w:val="Font Style49"/>
    <w:uiPriority w:val="99"/>
    <w:rsid w:val="00F3022E"/>
    <w:rPr>
      <w:rFonts w:ascii="Times New Roman" w:hAnsi="Times New Roman"/>
      <w:sz w:val="20"/>
    </w:rPr>
  </w:style>
  <w:style w:type="paragraph" w:customStyle="1" w:styleId="Style5">
    <w:name w:val="Style5"/>
    <w:basedOn w:val="a"/>
    <w:uiPriority w:val="99"/>
    <w:rsid w:val="00F3022E"/>
    <w:pPr>
      <w:suppressAutoHyphens w:val="0"/>
      <w:autoSpaceDE w:val="0"/>
      <w:autoSpaceDN w:val="0"/>
      <w:adjustRightInd w:val="0"/>
      <w:spacing w:line="242" w:lineRule="exact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7">
    <w:name w:val="Style7"/>
    <w:basedOn w:val="a"/>
    <w:uiPriority w:val="99"/>
    <w:rsid w:val="00F3022E"/>
    <w:pPr>
      <w:suppressAutoHyphens w:val="0"/>
      <w:autoSpaceDE w:val="0"/>
      <w:autoSpaceDN w:val="0"/>
      <w:adjustRightInd w:val="0"/>
      <w:spacing w:line="216" w:lineRule="exact"/>
      <w:jc w:val="center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ParagraphStyle">
    <w:name w:val="Paragraph Style"/>
    <w:uiPriority w:val="99"/>
    <w:rsid w:val="00F3022E"/>
    <w:pPr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character" w:customStyle="1" w:styleId="Normaltext">
    <w:name w:val="Normal text"/>
    <w:uiPriority w:val="99"/>
    <w:rsid w:val="00F3022E"/>
    <w:rPr>
      <w:color w:val="000000"/>
      <w:sz w:val="20"/>
    </w:rPr>
  </w:style>
  <w:style w:type="paragraph" w:customStyle="1" w:styleId="Style9">
    <w:name w:val="Style9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51">
    <w:name w:val="Font Style51"/>
    <w:uiPriority w:val="99"/>
    <w:rsid w:val="00F3022E"/>
    <w:rPr>
      <w:rFonts w:ascii="Times New Roman" w:hAnsi="Times New Roman"/>
      <w:b/>
      <w:sz w:val="14"/>
    </w:rPr>
  </w:style>
  <w:style w:type="paragraph" w:customStyle="1" w:styleId="Style41">
    <w:name w:val="Style41"/>
    <w:basedOn w:val="a"/>
    <w:uiPriority w:val="99"/>
    <w:rsid w:val="00F3022E"/>
    <w:pPr>
      <w:suppressAutoHyphens w:val="0"/>
      <w:autoSpaceDE w:val="0"/>
      <w:autoSpaceDN w:val="0"/>
      <w:adjustRightInd w:val="0"/>
      <w:spacing w:line="247" w:lineRule="exact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11">
    <w:name w:val="Style11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25">
    <w:name w:val="Style25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19">
    <w:name w:val="Style19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23">
    <w:name w:val="Style23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10">
    <w:name w:val="Style10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20">
    <w:name w:val="Style20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33">
    <w:name w:val="Style33"/>
    <w:basedOn w:val="a"/>
    <w:uiPriority w:val="99"/>
    <w:rsid w:val="00F3022E"/>
    <w:pPr>
      <w:suppressAutoHyphens w:val="0"/>
      <w:autoSpaceDE w:val="0"/>
      <w:autoSpaceDN w:val="0"/>
      <w:adjustRightInd w:val="0"/>
      <w:spacing w:line="248" w:lineRule="exact"/>
      <w:jc w:val="both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29">
    <w:name w:val="Font Style29"/>
    <w:uiPriority w:val="99"/>
    <w:rsid w:val="00F3022E"/>
    <w:rPr>
      <w:rFonts w:ascii="Times New Roman" w:hAnsi="Times New Roman"/>
      <w:b/>
      <w:i/>
      <w:sz w:val="22"/>
    </w:rPr>
  </w:style>
  <w:style w:type="character" w:customStyle="1" w:styleId="FontStyle18">
    <w:name w:val="Font Style18"/>
    <w:basedOn w:val="a0"/>
    <w:uiPriority w:val="99"/>
    <w:rsid w:val="00F3022E"/>
    <w:rPr>
      <w:rFonts w:ascii="Times New Roman" w:hAnsi="Times New Roman" w:cs="Times New Roman"/>
      <w:sz w:val="20"/>
      <w:szCs w:val="20"/>
    </w:rPr>
  </w:style>
  <w:style w:type="paragraph" w:customStyle="1" w:styleId="Style12">
    <w:name w:val="Style12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57">
    <w:name w:val="Font Style57"/>
    <w:basedOn w:val="a0"/>
    <w:uiPriority w:val="99"/>
    <w:rsid w:val="00F3022E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58">
    <w:name w:val="Font Style58"/>
    <w:basedOn w:val="a0"/>
    <w:uiPriority w:val="99"/>
    <w:rsid w:val="00F3022E"/>
    <w:rPr>
      <w:rFonts w:ascii="Times New Roman" w:hAnsi="Times New Roman" w:cs="Times New Roman"/>
      <w:sz w:val="20"/>
      <w:szCs w:val="20"/>
    </w:rPr>
  </w:style>
  <w:style w:type="character" w:customStyle="1" w:styleId="FontStyle61">
    <w:name w:val="Font Style61"/>
    <w:basedOn w:val="a0"/>
    <w:uiPriority w:val="99"/>
    <w:rsid w:val="00F3022E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84">
    <w:name w:val="Font Style84"/>
    <w:basedOn w:val="a0"/>
    <w:uiPriority w:val="99"/>
    <w:rsid w:val="00F3022E"/>
    <w:rPr>
      <w:rFonts w:ascii="Times New Roman" w:hAnsi="Times New Roman" w:cs="Times New Roman"/>
      <w:b/>
      <w:bCs/>
      <w:i/>
      <w:iCs/>
      <w:spacing w:val="-10"/>
      <w:sz w:val="22"/>
      <w:szCs w:val="22"/>
    </w:rPr>
  </w:style>
  <w:style w:type="character" w:customStyle="1" w:styleId="FontStyle75">
    <w:name w:val="Font Style75"/>
    <w:basedOn w:val="a0"/>
    <w:uiPriority w:val="99"/>
    <w:rsid w:val="00F3022E"/>
    <w:rPr>
      <w:rFonts w:ascii="Times New Roman" w:hAnsi="Times New Roman" w:cs="Times New Roman"/>
      <w:spacing w:val="40"/>
      <w:w w:val="33"/>
      <w:sz w:val="8"/>
      <w:szCs w:val="8"/>
    </w:rPr>
  </w:style>
  <w:style w:type="paragraph" w:customStyle="1" w:styleId="Style29">
    <w:name w:val="Style29"/>
    <w:basedOn w:val="a"/>
    <w:uiPriority w:val="99"/>
    <w:rsid w:val="00F3022E"/>
    <w:pPr>
      <w:suppressAutoHyphens w:val="0"/>
      <w:autoSpaceDE w:val="0"/>
      <w:autoSpaceDN w:val="0"/>
      <w:adjustRightInd w:val="0"/>
      <w:spacing w:line="298" w:lineRule="exact"/>
      <w:ind w:firstLine="36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76">
    <w:name w:val="Font Style76"/>
    <w:basedOn w:val="a0"/>
    <w:uiPriority w:val="99"/>
    <w:rsid w:val="00F3022E"/>
    <w:rPr>
      <w:rFonts w:ascii="Arial Unicode MS" w:eastAsia="Arial Unicode MS" w:cs="Arial Unicode MS"/>
      <w:spacing w:val="-10"/>
      <w:sz w:val="20"/>
      <w:szCs w:val="20"/>
    </w:rPr>
  </w:style>
  <w:style w:type="paragraph" w:customStyle="1" w:styleId="Style24">
    <w:name w:val="Style24"/>
    <w:basedOn w:val="a"/>
    <w:uiPriority w:val="99"/>
    <w:rsid w:val="00F3022E"/>
    <w:pPr>
      <w:suppressAutoHyphens w:val="0"/>
      <w:autoSpaceDE w:val="0"/>
      <w:autoSpaceDN w:val="0"/>
      <w:adjustRightInd w:val="0"/>
      <w:spacing w:line="288" w:lineRule="exact"/>
      <w:ind w:firstLine="370"/>
      <w:jc w:val="both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37">
    <w:name w:val="Style37"/>
    <w:basedOn w:val="a"/>
    <w:uiPriority w:val="99"/>
    <w:rsid w:val="00F3022E"/>
    <w:pPr>
      <w:suppressAutoHyphens w:val="0"/>
      <w:autoSpaceDE w:val="0"/>
      <w:autoSpaceDN w:val="0"/>
      <w:adjustRightInd w:val="0"/>
      <w:spacing w:line="276" w:lineRule="exact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43">
    <w:name w:val="Style43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paragraph" w:customStyle="1" w:styleId="Style53">
    <w:name w:val="Style53"/>
    <w:basedOn w:val="a"/>
    <w:uiPriority w:val="99"/>
    <w:rsid w:val="00F3022E"/>
    <w:pPr>
      <w:suppressAutoHyphens w:val="0"/>
      <w:autoSpaceDE w:val="0"/>
      <w:autoSpaceDN w:val="0"/>
      <w:adjustRightInd w:val="0"/>
      <w:spacing w:line="302" w:lineRule="exact"/>
      <w:ind w:firstLine="360"/>
      <w:jc w:val="both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85">
    <w:name w:val="Font Style85"/>
    <w:basedOn w:val="a0"/>
    <w:uiPriority w:val="99"/>
    <w:rsid w:val="00F3022E"/>
    <w:rPr>
      <w:rFonts w:ascii="Times New Roman" w:hAnsi="Times New Roman" w:cs="Times New Roman"/>
      <w:b/>
      <w:bCs/>
      <w:i/>
      <w:iCs/>
      <w:sz w:val="20"/>
      <w:szCs w:val="20"/>
    </w:rPr>
  </w:style>
  <w:style w:type="character" w:customStyle="1" w:styleId="FontStyle86">
    <w:name w:val="Font Style86"/>
    <w:basedOn w:val="a0"/>
    <w:uiPriority w:val="99"/>
    <w:rsid w:val="00F3022E"/>
    <w:rPr>
      <w:rFonts w:ascii="Times New Roman" w:hAnsi="Times New Roman" w:cs="Times New Roman"/>
      <w:sz w:val="18"/>
      <w:szCs w:val="18"/>
    </w:rPr>
  </w:style>
  <w:style w:type="paragraph" w:customStyle="1" w:styleId="Style46">
    <w:name w:val="Style46"/>
    <w:basedOn w:val="a"/>
    <w:uiPriority w:val="99"/>
    <w:rsid w:val="00F3022E"/>
    <w:pPr>
      <w:suppressAutoHyphens w:val="0"/>
      <w:autoSpaceDE w:val="0"/>
      <w:autoSpaceDN w:val="0"/>
      <w:adjustRightInd w:val="0"/>
      <w:spacing w:line="235" w:lineRule="exact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87">
    <w:name w:val="Font Style87"/>
    <w:basedOn w:val="a0"/>
    <w:uiPriority w:val="99"/>
    <w:rsid w:val="00F3022E"/>
    <w:rPr>
      <w:rFonts w:ascii="Lucida Sans Unicode" w:hAnsi="Lucida Sans Unicode" w:cs="Lucida Sans Unicode"/>
      <w:sz w:val="22"/>
      <w:szCs w:val="22"/>
    </w:rPr>
  </w:style>
  <w:style w:type="character" w:customStyle="1" w:styleId="FontStyle56">
    <w:name w:val="Font Style56"/>
    <w:basedOn w:val="a0"/>
    <w:uiPriority w:val="99"/>
    <w:rsid w:val="00F3022E"/>
    <w:rPr>
      <w:rFonts w:ascii="Times New Roman" w:hAnsi="Times New Roman" w:cs="Times New Roman"/>
      <w:i/>
      <w:iCs/>
      <w:sz w:val="8"/>
      <w:szCs w:val="8"/>
    </w:rPr>
  </w:style>
  <w:style w:type="paragraph" w:customStyle="1" w:styleId="Style35">
    <w:name w:val="Style35"/>
    <w:basedOn w:val="a"/>
    <w:uiPriority w:val="99"/>
    <w:rsid w:val="00F3022E"/>
    <w:pPr>
      <w:suppressAutoHyphens w:val="0"/>
      <w:autoSpaceDE w:val="0"/>
      <w:autoSpaceDN w:val="0"/>
      <w:adjustRightInd w:val="0"/>
    </w:pPr>
    <w:rPr>
      <w:rFonts w:ascii="Cambria" w:eastAsia="Times New Roman" w:hAnsi="Cambria" w:cs="Times New Roman"/>
      <w:kern w:val="0"/>
      <w:sz w:val="24"/>
      <w:lang w:eastAsia="ru-RU" w:bidi="ar-SA"/>
    </w:rPr>
  </w:style>
  <w:style w:type="character" w:customStyle="1" w:styleId="FontStyle39">
    <w:name w:val="Font Style39"/>
    <w:basedOn w:val="a0"/>
    <w:uiPriority w:val="99"/>
    <w:rsid w:val="00F3022E"/>
    <w:rPr>
      <w:rFonts w:ascii="Times New Roman" w:hAnsi="Times New Roman" w:cs="Times New Roman"/>
      <w:sz w:val="22"/>
      <w:szCs w:val="22"/>
    </w:rPr>
  </w:style>
  <w:style w:type="paragraph" w:customStyle="1" w:styleId="Style3">
    <w:name w:val="Style3"/>
    <w:basedOn w:val="a"/>
    <w:uiPriority w:val="99"/>
    <w:rsid w:val="00F3022E"/>
    <w:pPr>
      <w:suppressAutoHyphens w:val="0"/>
      <w:autoSpaceDE w:val="0"/>
      <w:autoSpaceDN w:val="0"/>
      <w:adjustRightInd w:val="0"/>
      <w:spacing w:line="215" w:lineRule="exact"/>
      <w:ind w:firstLine="398"/>
      <w:jc w:val="both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36">
    <w:name w:val="Font Style36"/>
    <w:basedOn w:val="a0"/>
    <w:uiPriority w:val="99"/>
    <w:rsid w:val="00F3022E"/>
    <w:rPr>
      <w:rFonts w:ascii="Times New Roman" w:hAnsi="Times New Roman" w:cs="Times New Roman"/>
      <w:b/>
      <w:bCs/>
      <w:i/>
      <w:iCs/>
      <w:sz w:val="22"/>
      <w:szCs w:val="22"/>
    </w:rPr>
  </w:style>
  <w:style w:type="paragraph" w:customStyle="1" w:styleId="Style31">
    <w:name w:val="Style31"/>
    <w:basedOn w:val="a"/>
    <w:uiPriority w:val="99"/>
    <w:rsid w:val="00F3022E"/>
    <w:pPr>
      <w:suppressAutoHyphens w:val="0"/>
      <w:autoSpaceDE w:val="0"/>
      <w:autoSpaceDN w:val="0"/>
      <w:adjustRightInd w:val="0"/>
      <w:spacing w:line="216" w:lineRule="exact"/>
      <w:ind w:hanging="226"/>
      <w:jc w:val="both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FontStyle37">
    <w:name w:val="Font Style37"/>
    <w:basedOn w:val="a0"/>
    <w:uiPriority w:val="99"/>
    <w:rsid w:val="00F3022E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41">
    <w:name w:val="Font Style41"/>
    <w:basedOn w:val="a0"/>
    <w:uiPriority w:val="99"/>
    <w:rsid w:val="00F3022E"/>
    <w:rPr>
      <w:rFonts w:ascii="Trebuchet MS" w:hAnsi="Trebuchet MS" w:cs="Trebuchet MS"/>
      <w:sz w:val="28"/>
      <w:szCs w:val="28"/>
    </w:rPr>
  </w:style>
  <w:style w:type="character" w:customStyle="1" w:styleId="FontStyle83">
    <w:name w:val="Font Style83"/>
    <w:basedOn w:val="a0"/>
    <w:uiPriority w:val="99"/>
    <w:rsid w:val="00F3022E"/>
    <w:rPr>
      <w:rFonts w:ascii="Times New Roman" w:hAnsi="Times New Roman" w:cs="Times New Roman"/>
      <w:b/>
      <w:bCs/>
      <w:sz w:val="8"/>
      <w:szCs w:val="8"/>
    </w:rPr>
  </w:style>
  <w:style w:type="character" w:customStyle="1" w:styleId="FontStyle104">
    <w:name w:val="Font Style104"/>
    <w:basedOn w:val="a0"/>
    <w:uiPriority w:val="99"/>
    <w:rsid w:val="00F3022E"/>
    <w:rPr>
      <w:rFonts w:ascii="Times New Roman" w:hAnsi="Times New Roman" w:cs="Times New Roman"/>
      <w:sz w:val="18"/>
      <w:szCs w:val="18"/>
    </w:rPr>
  </w:style>
  <w:style w:type="character" w:styleId="af4">
    <w:name w:val="page number"/>
    <w:basedOn w:val="a0"/>
    <w:uiPriority w:val="99"/>
    <w:rsid w:val="00F3022E"/>
    <w:rPr>
      <w:rFonts w:cs="Times New Roman"/>
    </w:rPr>
  </w:style>
  <w:style w:type="paragraph" w:styleId="21">
    <w:name w:val="Body Text Indent 2"/>
    <w:basedOn w:val="a"/>
    <w:link w:val="22"/>
    <w:uiPriority w:val="99"/>
    <w:rsid w:val="00F3022E"/>
    <w:pPr>
      <w:widowControl/>
      <w:suppressAutoHyphens w:val="0"/>
      <w:spacing w:after="120" w:line="480" w:lineRule="auto"/>
      <w:ind w:left="283"/>
    </w:pPr>
    <w:rPr>
      <w:rFonts w:ascii="Times New Roman" w:eastAsia="Times New Roman" w:hAnsi="Times New Roman" w:cs="Times New Roman"/>
      <w:kern w:val="0"/>
      <w:sz w:val="24"/>
      <w:lang w:eastAsia="ru-RU" w:bidi="ar-SA"/>
    </w:rPr>
  </w:style>
  <w:style w:type="character" w:customStyle="1" w:styleId="22">
    <w:name w:val="Основной текст с отступом 2 Знак"/>
    <w:basedOn w:val="a0"/>
    <w:link w:val="21"/>
    <w:uiPriority w:val="99"/>
    <w:locked/>
    <w:rsid w:val="00F3022E"/>
    <w:rPr>
      <w:rFonts w:ascii="Times New Roman" w:hAnsi="Times New Roman" w:cs="Times New Roman"/>
      <w:sz w:val="24"/>
      <w:szCs w:val="24"/>
      <w:lang w:eastAsia="ru-RU"/>
    </w:rPr>
  </w:style>
  <w:style w:type="paragraph" w:styleId="af5">
    <w:name w:val="Title"/>
    <w:basedOn w:val="a"/>
    <w:link w:val="af6"/>
    <w:uiPriority w:val="99"/>
    <w:qFormat/>
    <w:rsid w:val="00F3022E"/>
    <w:pPr>
      <w:widowControl/>
      <w:suppressAutoHyphens w:val="0"/>
      <w:jc w:val="center"/>
    </w:pPr>
    <w:rPr>
      <w:rFonts w:ascii="Times New Roman" w:eastAsia="Times New Roman" w:hAnsi="Times New Roman" w:cs="Times New Roman"/>
      <w:b/>
      <w:kern w:val="0"/>
      <w:sz w:val="24"/>
      <w:szCs w:val="20"/>
      <w:lang w:val="en-US" w:eastAsia="ru-RU" w:bidi="ar-SA"/>
    </w:rPr>
  </w:style>
  <w:style w:type="character" w:customStyle="1" w:styleId="af6">
    <w:name w:val="Название Знак"/>
    <w:basedOn w:val="a0"/>
    <w:link w:val="af5"/>
    <w:uiPriority w:val="99"/>
    <w:locked/>
    <w:rsid w:val="00F3022E"/>
    <w:rPr>
      <w:rFonts w:ascii="Times New Roman" w:hAnsi="Times New Roman" w:cs="Times New Roman"/>
      <w:b/>
      <w:sz w:val="20"/>
      <w:szCs w:val="20"/>
      <w:lang w:val="en-US" w:eastAsia="ru-RU"/>
    </w:rPr>
  </w:style>
  <w:style w:type="paragraph" w:styleId="af7">
    <w:name w:val="caption"/>
    <w:basedOn w:val="a"/>
    <w:next w:val="a"/>
    <w:uiPriority w:val="99"/>
    <w:qFormat/>
    <w:rsid w:val="00F3022E"/>
    <w:pPr>
      <w:widowControl/>
      <w:suppressAutoHyphens w:val="0"/>
      <w:jc w:val="both"/>
    </w:pPr>
    <w:rPr>
      <w:rFonts w:ascii="Times New Roman" w:eastAsia="Times New Roman" w:hAnsi="Times New Roman" w:cs="Times New Roman"/>
      <w:kern w:val="0"/>
      <w:sz w:val="28"/>
      <w:szCs w:val="20"/>
      <w:lang w:eastAsia="ru-RU" w:bidi="ar-SA"/>
    </w:rPr>
  </w:style>
  <w:style w:type="character" w:customStyle="1" w:styleId="13">
    <w:name w:val="Основной текст (13)_"/>
    <w:basedOn w:val="a0"/>
    <w:link w:val="131"/>
    <w:uiPriority w:val="99"/>
    <w:locked/>
    <w:rsid w:val="00F3022E"/>
    <w:rPr>
      <w:rFonts w:ascii="Sylfaen" w:hAnsi="Sylfaen" w:cs="Sylfaen"/>
      <w:sz w:val="57"/>
      <w:szCs w:val="57"/>
      <w:shd w:val="clear" w:color="auto" w:fill="FFFFFF"/>
    </w:rPr>
  </w:style>
  <w:style w:type="paragraph" w:customStyle="1" w:styleId="131">
    <w:name w:val="Основной текст (13)1"/>
    <w:basedOn w:val="a"/>
    <w:link w:val="13"/>
    <w:uiPriority w:val="99"/>
    <w:rsid w:val="00F3022E"/>
    <w:pPr>
      <w:widowControl/>
      <w:shd w:val="clear" w:color="auto" w:fill="FFFFFF"/>
      <w:suppressAutoHyphens w:val="0"/>
      <w:spacing w:line="615" w:lineRule="exact"/>
      <w:jc w:val="both"/>
    </w:pPr>
    <w:rPr>
      <w:rFonts w:ascii="Sylfaen" w:eastAsia="Calibri" w:hAnsi="Sylfaen" w:cs="Sylfaen"/>
      <w:kern w:val="0"/>
      <w:sz w:val="57"/>
      <w:szCs w:val="57"/>
      <w:lang w:eastAsia="en-US" w:bidi="ar-SA"/>
    </w:rPr>
  </w:style>
  <w:style w:type="character" w:customStyle="1" w:styleId="133">
    <w:name w:val="Основной текст (13)3"/>
    <w:basedOn w:val="13"/>
    <w:uiPriority w:val="99"/>
    <w:rsid w:val="00F3022E"/>
    <w:rPr>
      <w:rFonts w:ascii="Sylfaen" w:hAnsi="Sylfaen" w:cs="Sylfaen"/>
      <w:sz w:val="57"/>
      <w:szCs w:val="57"/>
      <w:shd w:val="clear" w:color="auto" w:fill="FFFFFF"/>
    </w:rPr>
  </w:style>
  <w:style w:type="character" w:customStyle="1" w:styleId="10">
    <w:name w:val="Основной текст Знак1"/>
    <w:basedOn w:val="a0"/>
    <w:uiPriority w:val="99"/>
    <w:rsid w:val="00F3022E"/>
    <w:rPr>
      <w:rFonts w:ascii="Times New Roman" w:hAnsi="Times New Roman" w:cs="Times New Roman"/>
      <w:sz w:val="28"/>
      <w:szCs w:val="28"/>
    </w:rPr>
  </w:style>
  <w:style w:type="character" w:customStyle="1" w:styleId="132">
    <w:name w:val="Основной текст (13)2"/>
    <w:basedOn w:val="13"/>
    <w:uiPriority w:val="99"/>
    <w:rsid w:val="00F3022E"/>
    <w:rPr>
      <w:rFonts w:ascii="Sylfaen" w:hAnsi="Sylfaen" w:cs="Sylfaen"/>
      <w:spacing w:val="0"/>
      <w:sz w:val="57"/>
      <w:szCs w:val="57"/>
      <w:shd w:val="clear" w:color="auto" w:fill="FFFFFF"/>
    </w:rPr>
  </w:style>
  <w:style w:type="character" w:customStyle="1" w:styleId="130">
    <w:name w:val="Основной текст (13)"/>
    <w:basedOn w:val="13"/>
    <w:uiPriority w:val="99"/>
    <w:rsid w:val="00F3022E"/>
    <w:rPr>
      <w:rFonts w:ascii="Sylfaen" w:hAnsi="Sylfaen" w:cs="Sylfaen"/>
      <w:spacing w:val="0"/>
      <w:sz w:val="57"/>
      <w:szCs w:val="57"/>
      <w:shd w:val="clear" w:color="auto" w:fill="FFFFFF"/>
    </w:rPr>
  </w:style>
  <w:style w:type="character" w:customStyle="1" w:styleId="1pt3">
    <w:name w:val="Основной текст + Интервал 1 pt3"/>
    <w:basedOn w:val="a0"/>
    <w:uiPriority w:val="99"/>
    <w:rsid w:val="00F3022E"/>
    <w:rPr>
      <w:rFonts w:ascii="Times New Roman" w:hAnsi="Times New Roman" w:cs="Times New Roman"/>
      <w:spacing w:val="30"/>
      <w:sz w:val="37"/>
      <w:szCs w:val="37"/>
    </w:rPr>
  </w:style>
  <w:style w:type="character" w:customStyle="1" w:styleId="17pt">
    <w:name w:val="Основной текст + 17 pt"/>
    <w:aliases w:val="Полужирный"/>
    <w:basedOn w:val="a0"/>
    <w:uiPriority w:val="99"/>
    <w:rsid w:val="00F3022E"/>
    <w:rPr>
      <w:rFonts w:ascii="Times New Roman" w:hAnsi="Times New Roman" w:cs="Times New Roman"/>
      <w:b/>
      <w:bCs/>
      <w:spacing w:val="0"/>
      <w:sz w:val="34"/>
      <w:szCs w:val="34"/>
    </w:rPr>
  </w:style>
  <w:style w:type="character" w:customStyle="1" w:styleId="220">
    <w:name w:val="Заголовок №2 (2)_"/>
    <w:basedOn w:val="a0"/>
    <w:link w:val="221"/>
    <w:uiPriority w:val="99"/>
    <w:locked/>
    <w:rsid w:val="00F3022E"/>
    <w:rPr>
      <w:rFonts w:cs="Times New Roman"/>
      <w:b/>
      <w:bCs/>
      <w:sz w:val="35"/>
      <w:szCs w:val="35"/>
      <w:shd w:val="clear" w:color="auto" w:fill="FFFFFF"/>
    </w:rPr>
  </w:style>
  <w:style w:type="paragraph" w:customStyle="1" w:styleId="221">
    <w:name w:val="Заголовок №2 (2)1"/>
    <w:basedOn w:val="a"/>
    <w:link w:val="220"/>
    <w:uiPriority w:val="99"/>
    <w:rsid w:val="00F3022E"/>
    <w:pPr>
      <w:widowControl/>
      <w:shd w:val="clear" w:color="auto" w:fill="FFFFFF"/>
      <w:suppressAutoHyphens w:val="0"/>
      <w:spacing w:before="300" w:line="450" w:lineRule="exact"/>
      <w:ind w:hanging="500"/>
      <w:outlineLvl w:val="1"/>
    </w:pPr>
    <w:rPr>
      <w:rFonts w:ascii="Calibri" w:eastAsia="Calibri" w:hAnsi="Calibri" w:cs="Times New Roman"/>
      <w:b/>
      <w:bCs/>
      <w:kern w:val="0"/>
      <w:sz w:val="35"/>
      <w:szCs w:val="35"/>
      <w:lang w:eastAsia="en-US" w:bidi="ar-SA"/>
    </w:rPr>
  </w:style>
  <w:style w:type="character" w:customStyle="1" w:styleId="224">
    <w:name w:val="Заголовок №2 (2)4"/>
    <w:basedOn w:val="220"/>
    <w:uiPriority w:val="99"/>
    <w:rsid w:val="00F3022E"/>
    <w:rPr>
      <w:rFonts w:cs="Times New Roman"/>
      <w:b/>
      <w:bCs/>
      <w:sz w:val="35"/>
      <w:szCs w:val="35"/>
      <w:shd w:val="clear" w:color="auto" w:fill="FFFFFF"/>
    </w:rPr>
  </w:style>
  <w:style w:type="character" w:customStyle="1" w:styleId="22183">
    <w:name w:val="Заголовок №2 (2) + 183"/>
    <w:aliases w:val="5 pt20,Не полужирный9"/>
    <w:basedOn w:val="220"/>
    <w:uiPriority w:val="99"/>
    <w:rsid w:val="00F3022E"/>
    <w:rPr>
      <w:rFonts w:cs="Times New Roman"/>
      <w:b/>
      <w:bCs/>
      <w:sz w:val="37"/>
      <w:szCs w:val="37"/>
      <w:shd w:val="clear" w:color="auto" w:fill="FFFFFF"/>
    </w:rPr>
  </w:style>
  <w:style w:type="character" w:customStyle="1" w:styleId="0pt2">
    <w:name w:val="Основной текст + Интервал 0 pt2"/>
    <w:basedOn w:val="a0"/>
    <w:uiPriority w:val="99"/>
    <w:rsid w:val="00F3022E"/>
    <w:rPr>
      <w:rFonts w:ascii="Times New Roman" w:hAnsi="Times New Roman" w:cs="Times New Roman"/>
      <w:spacing w:val="10"/>
      <w:sz w:val="37"/>
      <w:szCs w:val="37"/>
    </w:rPr>
  </w:style>
  <w:style w:type="character" w:customStyle="1" w:styleId="0pt1">
    <w:name w:val="Основной текст + Интервал 0 pt1"/>
    <w:basedOn w:val="a0"/>
    <w:uiPriority w:val="99"/>
    <w:rsid w:val="00F3022E"/>
    <w:rPr>
      <w:rFonts w:ascii="Times New Roman" w:hAnsi="Times New Roman" w:cs="Times New Roman"/>
      <w:spacing w:val="10"/>
      <w:sz w:val="37"/>
      <w:szCs w:val="37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yperlink" Target="http://ipulsar.net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abcsport.ru/" TargetMode="External"/><Relationship Id="rId17" Type="http://schemas.openxmlformats.org/officeDocument/2006/relationships/hyperlink" Target="http://spo.1september.ru" TargetMode="External"/><Relationship Id="rId2" Type="http://schemas.openxmlformats.org/officeDocument/2006/relationships/styles" Target="styles.xml"/><Relationship Id="rId16" Type="http://schemas.openxmlformats.org/officeDocument/2006/relationships/hyperlink" Target="http://portfolio.1september.ru" TargetMode="External"/><Relationship Id="rId20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fisio.ru/fisioinschool.html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school.edu.ru" TargetMode="External"/><Relationship Id="rId10" Type="http://schemas.openxmlformats.org/officeDocument/2006/relationships/hyperlink" Target="http://method.novgorod.rcde.ru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cnit.ssau.ru/do/articles/fizo/fizo1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34</Pages>
  <Words>7848</Words>
  <Characters>44734</Characters>
  <Application>Microsoft Office Word</Application>
  <DocSecurity>0</DocSecurity>
  <Lines>372</Lines>
  <Paragraphs>104</Paragraphs>
  <ScaleCrop>false</ScaleCrop>
  <Company>Bukmop</Company>
  <LinksUpToDate>false</LinksUpToDate>
  <CharactersWithSpaces>52478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2</cp:lastModifiedBy>
  <cp:revision>2</cp:revision>
  <cp:lastPrinted>2013-09-18T06:20:00Z</cp:lastPrinted>
  <dcterms:created xsi:type="dcterms:W3CDTF">2015-10-31T10:06:00Z</dcterms:created>
  <dcterms:modified xsi:type="dcterms:W3CDTF">2015-10-31T10:06:00Z</dcterms:modified>
</cp:coreProperties>
</file>